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25CE4" w14:textId="77777777" w:rsidR="007F7927" w:rsidRPr="002659A7" w:rsidRDefault="00DC17AB" w:rsidP="007F7927">
      <w:pPr>
        <w:pStyle w:val="Heading1"/>
        <w:spacing w:before="90"/>
        <w:ind w:left="0" w:right="91"/>
        <w:jc w:val="both"/>
      </w:pPr>
      <w:r w:rsidRPr="002659A7">
        <w:t>PIIRIÜLETAJA DEKLARATSIOON</w:t>
      </w:r>
    </w:p>
    <w:p w14:paraId="2BF269B3" w14:textId="77777777" w:rsidR="00BE48C6" w:rsidRPr="002659A7" w:rsidRDefault="00BE48C6" w:rsidP="007F7927">
      <w:pPr>
        <w:pStyle w:val="BodyText"/>
        <w:tabs>
          <w:tab w:val="left" w:pos="2236"/>
        </w:tabs>
        <w:spacing w:before="137"/>
        <w:jc w:val="both"/>
        <w:rPr>
          <w:sz w:val="19"/>
          <w:szCs w:val="19"/>
          <w:u w:val="single"/>
        </w:rPr>
      </w:pPr>
      <w:r w:rsidRPr="002659A7">
        <w:rPr>
          <w:sz w:val="19"/>
          <w:szCs w:val="19"/>
        </w:rPr>
        <w:t xml:space="preserve">SAABUMISE </w:t>
      </w:r>
      <w:r w:rsidR="007F7927" w:rsidRPr="002659A7">
        <w:rPr>
          <w:sz w:val="19"/>
          <w:szCs w:val="19"/>
        </w:rPr>
        <w:t xml:space="preserve">KUUPÄEV: </w:t>
      </w:r>
      <w:r w:rsidR="007F7927" w:rsidRPr="002659A7">
        <w:rPr>
          <w:sz w:val="19"/>
          <w:szCs w:val="19"/>
          <w:u w:val="single"/>
        </w:rPr>
        <w:tab/>
      </w:r>
      <w:r w:rsidR="007F7927" w:rsidRPr="002659A7">
        <w:rPr>
          <w:sz w:val="19"/>
          <w:szCs w:val="19"/>
          <w:u w:val="single"/>
        </w:rPr>
        <w:tab/>
      </w:r>
      <w:r w:rsidRPr="002659A7">
        <w:rPr>
          <w:sz w:val="19"/>
          <w:szCs w:val="19"/>
          <w:u w:val="single"/>
        </w:rPr>
        <w:tab/>
        <w:t xml:space="preserve">                                           TÄITMISE KUUPÄEV:_______________</w:t>
      </w:r>
    </w:p>
    <w:p w14:paraId="0DCDCDD3" w14:textId="77777777" w:rsidR="007F7927" w:rsidRPr="002659A7" w:rsidRDefault="007F7927" w:rsidP="007F7927">
      <w:pPr>
        <w:pStyle w:val="BodyText"/>
        <w:tabs>
          <w:tab w:val="left" w:pos="2236"/>
        </w:tabs>
        <w:jc w:val="both"/>
        <w:rPr>
          <w:sz w:val="19"/>
          <w:szCs w:val="19"/>
        </w:rPr>
      </w:pPr>
      <w:r w:rsidRPr="002659A7">
        <w:rPr>
          <w:sz w:val="19"/>
          <w:szCs w:val="19"/>
        </w:rPr>
        <w:t>Kinnitan, et olen teadlik alljärgnevast nakkushaiguste ennetamise ja tõrje seaduse § 28 lg 6 alusel antud Vabariigi Valitsuse 19.08.2020 korraldusega nr 282 kehtestatud liikumispiirangust.</w:t>
      </w:r>
    </w:p>
    <w:p w14:paraId="2B5DCA4E" w14:textId="77777777" w:rsidR="007F7927" w:rsidRPr="002659A7" w:rsidRDefault="007F7927" w:rsidP="007F7927">
      <w:pPr>
        <w:pStyle w:val="BodyText"/>
        <w:tabs>
          <w:tab w:val="left" w:pos="2236"/>
        </w:tabs>
        <w:jc w:val="both"/>
        <w:rPr>
          <w:b w:val="0"/>
          <w:sz w:val="19"/>
          <w:szCs w:val="19"/>
        </w:rPr>
      </w:pPr>
    </w:p>
    <w:p w14:paraId="44F9DFFB" w14:textId="77777777" w:rsidR="00014314" w:rsidRPr="00E334A5" w:rsidRDefault="007F7927" w:rsidP="00885EA5">
      <w:pPr>
        <w:pStyle w:val="BodyText"/>
        <w:jc w:val="both"/>
        <w:rPr>
          <w:b w:val="0"/>
          <w:sz w:val="19"/>
          <w:szCs w:val="19"/>
        </w:rPr>
      </w:pPr>
      <w:r w:rsidRPr="002659A7">
        <w:rPr>
          <w:b w:val="0"/>
          <w:sz w:val="19"/>
          <w:szCs w:val="19"/>
        </w:rPr>
        <w:t xml:space="preserve">Liikumispiirang tähendab seda, et isik peab Eestisse saabumise päevast alates viibima oma elukohas või püsivas viibimiskohas </w:t>
      </w:r>
      <w:r w:rsidRPr="002659A7">
        <w:rPr>
          <w:b w:val="0"/>
          <w:sz w:val="19"/>
          <w:szCs w:val="19"/>
          <w:u w:val="single"/>
        </w:rPr>
        <w:t>10</w:t>
      </w:r>
      <w:r w:rsidR="00014314">
        <w:rPr>
          <w:b w:val="0"/>
          <w:sz w:val="19"/>
          <w:szCs w:val="19"/>
          <w:u w:val="single"/>
        </w:rPr>
        <w:t xml:space="preserve"> kalendripäeva</w:t>
      </w:r>
      <w:r w:rsidR="00014314" w:rsidRPr="00014314">
        <w:rPr>
          <w:b w:val="0"/>
          <w:sz w:val="19"/>
          <w:szCs w:val="19"/>
        </w:rPr>
        <w:t>,</w:t>
      </w:r>
      <w:r w:rsidR="0090224E" w:rsidRPr="00014314">
        <w:rPr>
          <w:b w:val="0"/>
          <w:sz w:val="19"/>
          <w:szCs w:val="19"/>
        </w:rPr>
        <w:t xml:space="preserve"> </w:t>
      </w:r>
      <w:r w:rsidR="00C3219E" w:rsidRPr="00E334A5">
        <w:rPr>
          <w:b w:val="0"/>
          <w:sz w:val="19"/>
          <w:szCs w:val="19"/>
        </w:rPr>
        <w:t>Suurbritannia ja Põhja-Iiri Ühendkuningriigist</w:t>
      </w:r>
      <w:r w:rsidR="00014314" w:rsidRPr="00E334A5">
        <w:rPr>
          <w:b w:val="0"/>
          <w:sz w:val="19"/>
          <w:szCs w:val="19"/>
        </w:rPr>
        <w:t xml:space="preserve"> saabuv isik </w:t>
      </w:r>
      <w:r w:rsidR="00014314" w:rsidRPr="00E334A5">
        <w:rPr>
          <w:b w:val="0"/>
          <w:sz w:val="19"/>
          <w:szCs w:val="19"/>
          <w:u w:val="single"/>
        </w:rPr>
        <w:t>14 kalendripäeva</w:t>
      </w:r>
      <w:r w:rsidR="00014314" w:rsidRPr="00E334A5">
        <w:rPr>
          <w:b w:val="0"/>
          <w:sz w:val="19"/>
          <w:szCs w:val="19"/>
        </w:rPr>
        <w:t xml:space="preserve">. </w:t>
      </w:r>
    </w:p>
    <w:p w14:paraId="1C85A0E2" w14:textId="77777777" w:rsidR="00014314" w:rsidRPr="003423BA" w:rsidRDefault="00014314" w:rsidP="00885EA5">
      <w:pPr>
        <w:pStyle w:val="BodyText"/>
        <w:jc w:val="both"/>
        <w:rPr>
          <w:sz w:val="19"/>
          <w:szCs w:val="19"/>
        </w:rPr>
      </w:pPr>
      <w:r w:rsidRPr="00E334A5">
        <w:rPr>
          <w:sz w:val="19"/>
          <w:szCs w:val="19"/>
        </w:rPr>
        <w:t>Suurbritannia ja Põhja-Iiri Ühendkuningriigist saabuja peab mitte enne kui 72 tundi enne Eestisse saabumist olema teinud COVID-19 haigust põhjustava koroonaviiruse SARS-CoV-2 testi, mille tulemus on negatiivne. Juhul, kui isik ei ole testi teinud, peab ta viivitamata Eestisse saabumise järel selle tegema.</w:t>
      </w:r>
      <w:r w:rsidRPr="003423BA">
        <w:rPr>
          <w:sz w:val="19"/>
          <w:szCs w:val="19"/>
        </w:rPr>
        <w:t xml:space="preserve"> </w:t>
      </w:r>
    </w:p>
    <w:p w14:paraId="4826E415" w14:textId="7BEBB4D7" w:rsidR="00885EA5" w:rsidRPr="002659A7" w:rsidRDefault="00DA453B" w:rsidP="00014314">
      <w:pPr>
        <w:pStyle w:val="BodyText"/>
        <w:spacing w:after="120"/>
        <w:jc w:val="both"/>
        <w:rPr>
          <w:b w:val="0"/>
          <w:sz w:val="19"/>
          <w:szCs w:val="19"/>
        </w:rPr>
      </w:pPr>
      <w:r w:rsidRPr="002659A7">
        <w:rPr>
          <w:b w:val="0"/>
          <w:sz w:val="19"/>
          <w:szCs w:val="19"/>
        </w:rPr>
        <w:t>Liikumispiirangu perioodi</w:t>
      </w:r>
      <w:r w:rsidR="00C3219E" w:rsidRPr="002659A7">
        <w:rPr>
          <w:b w:val="0"/>
          <w:sz w:val="19"/>
          <w:szCs w:val="19"/>
        </w:rPr>
        <w:t xml:space="preserve"> on võimalik lühendada, </w:t>
      </w:r>
      <w:r w:rsidR="00FC6A59" w:rsidRPr="002659A7">
        <w:rPr>
          <w:b w:val="0"/>
          <w:sz w:val="19"/>
          <w:szCs w:val="19"/>
        </w:rPr>
        <w:t>kui isik teeb</w:t>
      </w:r>
      <w:r w:rsidR="00885EA5" w:rsidRPr="002659A7">
        <w:rPr>
          <w:b w:val="0"/>
          <w:sz w:val="19"/>
          <w:szCs w:val="19"/>
        </w:rPr>
        <w:t xml:space="preserve"> viivitamatult Eestisse saabumisel COVID-19 haigust põhjustava koroonaviiruse SARS-CoV-2 esimese testi ning selle testi tulemus on </w:t>
      </w:r>
      <w:r w:rsidR="00FC6A59" w:rsidRPr="002659A7">
        <w:rPr>
          <w:b w:val="0"/>
          <w:sz w:val="19"/>
          <w:szCs w:val="19"/>
        </w:rPr>
        <w:t>negatiivne ja teeb</w:t>
      </w:r>
      <w:r w:rsidR="00885EA5" w:rsidRPr="002659A7">
        <w:rPr>
          <w:b w:val="0"/>
          <w:sz w:val="19"/>
          <w:szCs w:val="19"/>
        </w:rPr>
        <w:t xml:space="preserve"> mitte varem kui seitsmendal päeval pärast esimese testi tulemuse teadasaamist teise testi ning selle testi tulemus on samuti negatiivne või kui </w:t>
      </w:r>
      <w:r w:rsidR="00FC6A59" w:rsidRPr="002659A7">
        <w:rPr>
          <w:b w:val="0"/>
          <w:sz w:val="19"/>
          <w:szCs w:val="19"/>
        </w:rPr>
        <w:t>arst tunnistab isiku</w:t>
      </w:r>
      <w:r w:rsidR="00885EA5" w:rsidRPr="002659A7">
        <w:rPr>
          <w:b w:val="0"/>
          <w:sz w:val="19"/>
          <w:szCs w:val="19"/>
        </w:rPr>
        <w:t xml:space="preserve"> nakkusohutuks.</w:t>
      </w:r>
      <w:bookmarkStart w:id="0" w:name="_GoBack"/>
      <w:bookmarkEnd w:id="0"/>
    </w:p>
    <w:p w14:paraId="499F8904" w14:textId="77777777" w:rsidR="007F7927" w:rsidRPr="002659A7" w:rsidRDefault="007F7927" w:rsidP="00014314">
      <w:pPr>
        <w:pStyle w:val="BodyText"/>
        <w:spacing w:after="120"/>
        <w:jc w:val="both"/>
        <w:rPr>
          <w:b w:val="0"/>
          <w:sz w:val="19"/>
          <w:szCs w:val="19"/>
          <w:u w:val="single"/>
        </w:rPr>
      </w:pPr>
      <w:r w:rsidRPr="002659A7">
        <w:rPr>
          <w:b w:val="0"/>
          <w:sz w:val="19"/>
          <w:szCs w:val="19"/>
          <w:u w:val="single"/>
        </w:rPr>
        <w:t>Terviseametil ega Politsei- ja Piirivalveametil ei ole õigust</w:t>
      </w:r>
      <w:r w:rsidRPr="002659A7">
        <w:rPr>
          <w:sz w:val="19"/>
          <w:szCs w:val="19"/>
          <w:u w:val="single"/>
        </w:rPr>
        <w:t xml:space="preserve"> </w:t>
      </w:r>
      <w:r w:rsidRPr="002659A7">
        <w:rPr>
          <w:b w:val="0"/>
          <w:sz w:val="19"/>
          <w:szCs w:val="19"/>
          <w:u w:val="single"/>
        </w:rPr>
        <w:t xml:space="preserve">isikut liikumisvabaduse piirangust vabastada ega selle pikkust lühendada. </w:t>
      </w:r>
    </w:p>
    <w:p w14:paraId="39665E96" w14:textId="77777777" w:rsidR="007F7927" w:rsidRPr="002659A7" w:rsidRDefault="007F7927" w:rsidP="007F7927">
      <w:pPr>
        <w:pStyle w:val="BodyText"/>
        <w:jc w:val="both"/>
        <w:rPr>
          <w:b w:val="0"/>
          <w:sz w:val="19"/>
          <w:szCs w:val="19"/>
        </w:rPr>
      </w:pPr>
      <w:r w:rsidRPr="002659A7">
        <w:rPr>
          <w:b w:val="0"/>
          <w:sz w:val="19"/>
          <w:szCs w:val="19"/>
        </w:rPr>
        <w:t>Elu- või viibimiskohast võib isik kellel</w:t>
      </w:r>
      <w:r w:rsidRPr="002659A7">
        <w:rPr>
          <w:sz w:val="19"/>
          <w:szCs w:val="19"/>
        </w:rPr>
        <w:t xml:space="preserve"> </w:t>
      </w:r>
      <w:r w:rsidRPr="002659A7">
        <w:rPr>
          <w:b w:val="0"/>
          <w:sz w:val="19"/>
          <w:szCs w:val="19"/>
        </w:rPr>
        <w:t xml:space="preserve">puuduvad COVID-19 haigusnähud (vt Terviseameti veebilehelt </w:t>
      </w:r>
      <w:hyperlink r:id="rId8" w:history="1">
        <w:r w:rsidRPr="002659A7">
          <w:rPr>
            <w:rStyle w:val="Hyperlink"/>
            <w:b w:val="0"/>
            <w:i/>
            <w:color w:val="auto"/>
            <w:sz w:val="19"/>
            <w:szCs w:val="19"/>
          </w:rPr>
          <w:t>https://www.terviseamet.ee/et/uuskoroonaviirus/sumptomid</w:t>
        </w:r>
      </w:hyperlink>
      <w:r w:rsidRPr="002659A7">
        <w:rPr>
          <w:b w:val="0"/>
          <w:sz w:val="19"/>
          <w:szCs w:val="19"/>
        </w:rPr>
        <w:t>) lahkuda alljärgnevatel asjaoludel, järgides kõiki võimalikke meetmeid nakkushaiguse leviku tõkestamiseks:</w:t>
      </w:r>
    </w:p>
    <w:p w14:paraId="27476CC5" w14:textId="77777777" w:rsidR="007F7927" w:rsidRPr="00014314" w:rsidRDefault="007F7927" w:rsidP="007F7927">
      <w:pPr>
        <w:pStyle w:val="BodyText"/>
        <w:numPr>
          <w:ilvl w:val="0"/>
          <w:numId w:val="2"/>
        </w:numPr>
        <w:jc w:val="both"/>
        <w:rPr>
          <w:b w:val="0"/>
          <w:sz w:val="18"/>
          <w:szCs w:val="18"/>
        </w:rPr>
      </w:pPr>
      <w:r w:rsidRPr="00014314">
        <w:rPr>
          <w:b w:val="0"/>
          <w:sz w:val="18"/>
          <w:szCs w:val="18"/>
        </w:rPr>
        <w:t>kui ta on saanud tervishoiutöötaja või politseiametniku korralduse elukohast või püsivast viibimiskohast lahkumiseks;</w:t>
      </w:r>
    </w:p>
    <w:p w14:paraId="7A2497F5" w14:textId="77777777" w:rsidR="007F7927" w:rsidRPr="00014314" w:rsidRDefault="007F7927" w:rsidP="007F7927">
      <w:pPr>
        <w:pStyle w:val="BodyText"/>
        <w:numPr>
          <w:ilvl w:val="0"/>
          <w:numId w:val="2"/>
        </w:numPr>
        <w:jc w:val="both"/>
        <w:rPr>
          <w:b w:val="0"/>
          <w:sz w:val="18"/>
          <w:szCs w:val="18"/>
        </w:rPr>
      </w:pPr>
      <w:r w:rsidRPr="00014314">
        <w:rPr>
          <w:b w:val="0"/>
          <w:sz w:val="18"/>
          <w:szCs w:val="18"/>
        </w:rPr>
        <w:t>kui ta lahkub oma elukohast või püsivast viibimiskohast tervishoiutöötaja suunamisel tervishoiuteenuse saamiseks või isiku elu või tervist ohustava hädajuhtumi korral;</w:t>
      </w:r>
    </w:p>
    <w:p w14:paraId="68E67C66" w14:textId="77777777" w:rsidR="007F7927" w:rsidRPr="00014314" w:rsidRDefault="007F7927" w:rsidP="007F7927">
      <w:pPr>
        <w:pStyle w:val="BodyText"/>
        <w:numPr>
          <w:ilvl w:val="0"/>
          <w:numId w:val="2"/>
        </w:numPr>
        <w:jc w:val="both"/>
        <w:rPr>
          <w:b w:val="0"/>
          <w:sz w:val="18"/>
          <w:szCs w:val="18"/>
        </w:rPr>
      </w:pPr>
      <w:r w:rsidRPr="00014314">
        <w:rPr>
          <w:b w:val="0"/>
          <w:sz w:val="18"/>
          <w:szCs w:val="18"/>
        </w:rPr>
        <w:t xml:space="preserve">kui ta täidab edasilükkamatuid ja vältimatult vajalikke töökohustusi tööandja otsusel </w:t>
      </w:r>
      <w:r w:rsidRPr="00014314">
        <w:rPr>
          <w:b w:val="0"/>
          <w:sz w:val="18"/>
          <w:szCs w:val="18"/>
          <w:shd w:val="clear" w:color="auto" w:fill="FFFFFF"/>
        </w:rPr>
        <w:t>või osaleb vältimatul perekondlikul sündmusel</w:t>
      </w:r>
      <w:r w:rsidRPr="00014314">
        <w:rPr>
          <w:b w:val="0"/>
          <w:sz w:val="18"/>
          <w:szCs w:val="18"/>
        </w:rPr>
        <w:t xml:space="preserve"> ja on teinud riiki saabumise järgselt vähemalt ühe COVID-19 haigust põhjustava koroonaviiruse SARS-CoV-2 testi, mille tulemus on negatiivne</w:t>
      </w:r>
      <w:r w:rsidR="00D90A57" w:rsidRPr="00014314">
        <w:rPr>
          <w:b w:val="0"/>
          <w:sz w:val="18"/>
          <w:szCs w:val="18"/>
        </w:rPr>
        <w:t xml:space="preserve"> v.a juhul kui isik saabunud Suurbritannia ja Põhja-Iiri Ühendkuningriigist;</w:t>
      </w:r>
    </w:p>
    <w:p w14:paraId="6D3F528F" w14:textId="77777777" w:rsidR="007F7927" w:rsidRPr="00014314" w:rsidRDefault="007F7927" w:rsidP="007F7927">
      <w:pPr>
        <w:pStyle w:val="BodyText"/>
        <w:numPr>
          <w:ilvl w:val="0"/>
          <w:numId w:val="2"/>
        </w:numPr>
        <w:jc w:val="both"/>
        <w:rPr>
          <w:b w:val="0"/>
          <w:sz w:val="18"/>
          <w:szCs w:val="18"/>
        </w:rPr>
      </w:pPr>
      <w:r w:rsidRPr="00014314">
        <w:rPr>
          <w:b w:val="0"/>
          <w:sz w:val="18"/>
          <w:szCs w:val="18"/>
        </w:rPr>
        <w:t>kui ta hangib elukoha või viibimiskoha läheduses igapäevaseks toimetulekuks hädavajalikku põhjusel, et muul viisil ei ole see võimalik;</w:t>
      </w:r>
    </w:p>
    <w:p w14:paraId="314F1B4E" w14:textId="77777777" w:rsidR="007F7927" w:rsidRPr="00014314" w:rsidRDefault="007F7927" w:rsidP="007F7927">
      <w:pPr>
        <w:pStyle w:val="BodyText"/>
        <w:numPr>
          <w:ilvl w:val="0"/>
          <w:numId w:val="2"/>
        </w:numPr>
        <w:jc w:val="both"/>
        <w:rPr>
          <w:b w:val="0"/>
          <w:sz w:val="18"/>
          <w:szCs w:val="18"/>
        </w:rPr>
      </w:pPr>
      <w:r w:rsidRPr="00014314">
        <w:rPr>
          <w:b w:val="0"/>
          <w:sz w:val="18"/>
          <w:szCs w:val="18"/>
        </w:rPr>
        <w:t>kui ta viibib õues ja väldib täielikult kontakti teiste inimestega;</w:t>
      </w:r>
    </w:p>
    <w:p w14:paraId="42D753C8" w14:textId="77777777" w:rsidR="007F7927" w:rsidRPr="00014314" w:rsidRDefault="007F7927" w:rsidP="007F7927">
      <w:pPr>
        <w:pStyle w:val="BodyText"/>
        <w:numPr>
          <w:ilvl w:val="0"/>
          <w:numId w:val="2"/>
        </w:numPr>
        <w:jc w:val="both"/>
        <w:rPr>
          <w:b w:val="0"/>
          <w:sz w:val="18"/>
          <w:szCs w:val="18"/>
        </w:rPr>
      </w:pPr>
      <w:r w:rsidRPr="00014314">
        <w:rPr>
          <w:b w:val="0"/>
          <w:sz w:val="18"/>
          <w:szCs w:val="18"/>
        </w:rPr>
        <w:t>kui ta on allkirjastanud käesoleva kinnituse eelnimetatud nõuete täitmise kohustuse kohta.</w:t>
      </w:r>
    </w:p>
    <w:p w14:paraId="59B5EE54" w14:textId="77777777" w:rsidR="007F7927" w:rsidRPr="002659A7" w:rsidRDefault="007F7927" w:rsidP="007F7927">
      <w:pPr>
        <w:pStyle w:val="BodyText"/>
        <w:jc w:val="both"/>
        <w:rPr>
          <w:b w:val="0"/>
          <w:sz w:val="19"/>
          <w:szCs w:val="19"/>
          <w:u w:val="single"/>
        </w:rPr>
      </w:pPr>
    </w:p>
    <w:p w14:paraId="33850214" w14:textId="6C119532" w:rsidR="007F7927" w:rsidRPr="002659A7" w:rsidRDefault="007F7927" w:rsidP="007F7927">
      <w:pPr>
        <w:pStyle w:val="BodyText"/>
        <w:jc w:val="both"/>
        <w:rPr>
          <w:i/>
          <w:sz w:val="19"/>
          <w:szCs w:val="19"/>
        </w:rPr>
      </w:pPr>
      <w:r w:rsidRPr="002659A7">
        <w:rPr>
          <w:i/>
          <w:sz w:val="18"/>
          <w:szCs w:val="18"/>
        </w:rPr>
        <w:t>Vabariigi Valitsuse 19.08.2020 korralduses 282 on sätestatud erisused liikumisvabaduse piirangust ning erisused teatud isikute kategooriatele testimise abil liikumisvabaduse piirangut lühendada.</w:t>
      </w:r>
      <w:r w:rsidRPr="002659A7">
        <w:rPr>
          <w:sz w:val="19"/>
          <w:szCs w:val="19"/>
        </w:rPr>
        <w:t xml:space="preserve"> </w:t>
      </w:r>
      <w:r w:rsidR="002659A7" w:rsidRPr="00F26180">
        <w:rPr>
          <w:sz w:val="18"/>
          <w:szCs w:val="18"/>
        </w:rPr>
        <w:t>Antud korralduses toodu</w:t>
      </w:r>
      <w:r w:rsidR="00F26180" w:rsidRPr="00F26180">
        <w:rPr>
          <w:sz w:val="18"/>
          <w:szCs w:val="18"/>
        </w:rPr>
        <w:t>d</w:t>
      </w:r>
      <w:r w:rsidR="002659A7" w:rsidRPr="00F26180">
        <w:rPr>
          <w:sz w:val="18"/>
          <w:szCs w:val="18"/>
        </w:rPr>
        <w:t xml:space="preserve"> erisustega </w:t>
      </w:r>
      <w:r w:rsidR="00E47B45" w:rsidRPr="00F26180">
        <w:rPr>
          <w:sz w:val="18"/>
          <w:szCs w:val="18"/>
        </w:rPr>
        <w:t xml:space="preserve">on võimalik tutvuda </w:t>
      </w:r>
      <w:hyperlink r:id="rId9" w:history="1">
        <w:r w:rsidR="00E47B45" w:rsidRPr="00F26180">
          <w:rPr>
            <w:rStyle w:val="Hyperlink"/>
            <w:i/>
            <w:color w:val="auto"/>
            <w:sz w:val="18"/>
            <w:szCs w:val="18"/>
          </w:rPr>
          <w:t>https://www.riigiteataja.ee/akt/309102020002?leiaKehtiv</w:t>
        </w:r>
      </w:hyperlink>
      <w:r w:rsidR="00E47B45" w:rsidRPr="00F26180">
        <w:rPr>
          <w:i/>
          <w:sz w:val="18"/>
          <w:szCs w:val="18"/>
        </w:rPr>
        <w:t>.</w:t>
      </w:r>
      <w:r w:rsidR="00E47B45" w:rsidRPr="002659A7">
        <w:rPr>
          <w:i/>
          <w:sz w:val="22"/>
          <w:szCs w:val="22"/>
        </w:rPr>
        <w:t xml:space="preserve"> </w:t>
      </w:r>
    </w:p>
    <w:p w14:paraId="6DE8A4DE" w14:textId="77777777" w:rsidR="00CA5EB3" w:rsidRPr="002659A7" w:rsidRDefault="00CA5EB3" w:rsidP="007F7927">
      <w:pPr>
        <w:jc w:val="both"/>
        <w:rPr>
          <w:rFonts w:ascii="Times New Roman" w:hAnsi="Times New Roman" w:cs="Times New Roman"/>
          <w:sz w:val="19"/>
          <w:szCs w:val="19"/>
        </w:rPr>
      </w:pPr>
    </w:p>
    <w:p w14:paraId="1109BE67" w14:textId="77777777" w:rsidR="007F7927" w:rsidRPr="002659A7" w:rsidRDefault="007F7927" w:rsidP="007F7927">
      <w:pPr>
        <w:jc w:val="both"/>
        <w:rPr>
          <w:rFonts w:ascii="Times New Roman" w:hAnsi="Times New Roman" w:cs="Times New Roman"/>
          <w:sz w:val="19"/>
          <w:szCs w:val="19"/>
          <w:u w:val="single"/>
        </w:rPr>
      </w:pPr>
      <w:r w:rsidRPr="002659A7">
        <w:rPr>
          <w:rFonts w:ascii="Times New Roman" w:hAnsi="Times New Roman" w:cs="Times New Roman"/>
          <w:sz w:val="19"/>
          <w:szCs w:val="19"/>
          <w:u w:val="single"/>
        </w:rPr>
        <w:t>PALU</w:t>
      </w:r>
      <w:r w:rsidR="00B70C55" w:rsidRPr="002659A7">
        <w:rPr>
          <w:rFonts w:ascii="Times New Roman" w:hAnsi="Times New Roman" w:cs="Times New Roman"/>
          <w:sz w:val="19"/>
          <w:szCs w:val="19"/>
          <w:u w:val="single"/>
        </w:rPr>
        <w:t>N</w:t>
      </w:r>
      <w:r w:rsidRPr="002659A7">
        <w:rPr>
          <w:rFonts w:ascii="Times New Roman" w:hAnsi="Times New Roman" w:cs="Times New Roman"/>
          <w:sz w:val="19"/>
          <w:szCs w:val="19"/>
          <w:u w:val="single"/>
        </w:rPr>
        <w:t xml:space="preserve"> TÄI</w:t>
      </w:r>
      <w:r w:rsidR="00B70C55" w:rsidRPr="002659A7">
        <w:rPr>
          <w:rFonts w:ascii="Times New Roman" w:hAnsi="Times New Roman" w:cs="Times New Roman"/>
          <w:sz w:val="19"/>
          <w:szCs w:val="19"/>
          <w:u w:val="single"/>
        </w:rPr>
        <w:t>TKE</w:t>
      </w:r>
      <w:r w:rsidRPr="002659A7">
        <w:rPr>
          <w:rFonts w:ascii="Times New Roman" w:hAnsi="Times New Roman" w:cs="Times New Roman"/>
          <w:sz w:val="19"/>
          <w:szCs w:val="19"/>
          <w:u w:val="single"/>
        </w:rPr>
        <w:t xml:space="preserve"> ANDMED TRÜKITÄHTEDEGA.</w:t>
      </w:r>
    </w:p>
    <w:p w14:paraId="3DDA42AB" w14:textId="77777777" w:rsidR="007F7927" w:rsidRPr="002659A7" w:rsidRDefault="007F7927" w:rsidP="007F7927">
      <w:pPr>
        <w:jc w:val="both"/>
        <w:rPr>
          <w:rFonts w:ascii="Times New Roman" w:hAnsi="Times New Roman" w:cs="Times New Roman"/>
          <w:sz w:val="19"/>
          <w:szCs w:val="19"/>
        </w:rPr>
      </w:pPr>
    </w:p>
    <w:p w14:paraId="793C7E5F" w14:textId="77777777" w:rsidR="007F7927" w:rsidRPr="002659A7" w:rsidRDefault="007F7927" w:rsidP="0088221E">
      <w:pPr>
        <w:jc w:val="both"/>
        <w:rPr>
          <w:rFonts w:ascii="Times New Roman" w:hAnsi="Times New Roman" w:cs="Times New Roman"/>
          <w:sz w:val="19"/>
          <w:szCs w:val="19"/>
        </w:rPr>
      </w:pPr>
      <w:r w:rsidRPr="002659A7">
        <w:rPr>
          <w:rFonts w:ascii="Times New Roman" w:hAnsi="Times New Roman" w:cs="Times New Roman"/>
          <w:b/>
          <w:sz w:val="19"/>
          <w:szCs w:val="19"/>
        </w:rPr>
        <w:t>EES- JA PEREKONNANIMI:</w:t>
      </w:r>
      <w:r w:rsidRPr="002659A7">
        <w:rPr>
          <w:rFonts w:ascii="Times New Roman" w:hAnsi="Times New Roman" w:cs="Times New Roman"/>
          <w:sz w:val="19"/>
          <w:szCs w:val="19"/>
        </w:rPr>
        <w:t xml:space="preserve"> ......................................................................................................................................</w:t>
      </w:r>
      <w:r w:rsidR="00AE5DEE" w:rsidRPr="002659A7">
        <w:rPr>
          <w:rFonts w:ascii="Times New Roman" w:hAnsi="Times New Roman" w:cs="Times New Roman"/>
          <w:sz w:val="19"/>
          <w:szCs w:val="19"/>
        </w:rPr>
        <w:t>.</w:t>
      </w:r>
    </w:p>
    <w:p w14:paraId="20C90411" w14:textId="77777777" w:rsidR="007F7927" w:rsidRPr="002659A7" w:rsidRDefault="007F7927" w:rsidP="007F7927">
      <w:pPr>
        <w:pStyle w:val="BodyText"/>
        <w:spacing w:before="10"/>
        <w:jc w:val="both"/>
        <w:rPr>
          <w:b w:val="0"/>
          <w:sz w:val="19"/>
          <w:szCs w:val="19"/>
        </w:rPr>
      </w:pPr>
    </w:p>
    <w:p w14:paraId="5AADB5E6" w14:textId="77777777" w:rsidR="007F7927" w:rsidRPr="002659A7" w:rsidRDefault="007F7927" w:rsidP="0088221E">
      <w:pPr>
        <w:jc w:val="both"/>
        <w:rPr>
          <w:rFonts w:ascii="Times New Roman" w:hAnsi="Times New Roman" w:cs="Times New Roman"/>
          <w:spacing w:val="-7"/>
          <w:sz w:val="19"/>
          <w:szCs w:val="19"/>
        </w:rPr>
      </w:pPr>
      <w:r w:rsidRPr="002659A7">
        <w:rPr>
          <w:rFonts w:ascii="Times New Roman" w:hAnsi="Times New Roman" w:cs="Times New Roman"/>
          <w:b/>
          <w:sz w:val="19"/>
          <w:szCs w:val="19"/>
        </w:rPr>
        <w:t>ISIKUKOOD VÕI SÜNNIAEG:</w:t>
      </w:r>
      <w:r w:rsidRPr="002659A7">
        <w:rPr>
          <w:rFonts w:ascii="Times New Roman" w:hAnsi="Times New Roman" w:cs="Times New Roman"/>
          <w:sz w:val="19"/>
          <w:szCs w:val="19"/>
        </w:rPr>
        <w:t xml:space="preserve"> ...................................................................................................................................</w:t>
      </w:r>
      <w:r w:rsidR="00AE5DEE" w:rsidRPr="002659A7">
        <w:rPr>
          <w:rFonts w:ascii="Times New Roman" w:hAnsi="Times New Roman" w:cs="Times New Roman"/>
          <w:sz w:val="19"/>
          <w:szCs w:val="19"/>
        </w:rPr>
        <w:t>.</w:t>
      </w:r>
    </w:p>
    <w:p w14:paraId="55281B76" w14:textId="77777777" w:rsidR="007F7927" w:rsidRPr="002659A7" w:rsidRDefault="007F7927" w:rsidP="007F7927">
      <w:pPr>
        <w:jc w:val="both"/>
        <w:rPr>
          <w:rFonts w:ascii="Times New Roman" w:hAnsi="Times New Roman" w:cs="Times New Roman"/>
          <w:sz w:val="19"/>
          <w:szCs w:val="19"/>
        </w:rPr>
      </w:pPr>
    </w:p>
    <w:p w14:paraId="7EB24EB6" w14:textId="77777777" w:rsidR="007F7927" w:rsidRPr="002659A7" w:rsidRDefault="007F7927" w:rsidP="0088221E">
      <w:pPr>
        <w:jc w:val="both"/>
        <w:rPr>
          <w:rFonts w:ascii="Times New Roman" w:hAnsi="Times New Roman" w:cs="Times New Roman"/>
          <w:sz w:val="19"/>
          <w:szCs w:val="19"/>
        </w:rPr>
      </w:pPr>
      <w:r w:rsidRPr="002659A7">
        <w:rPr>
          <w:rFonts w:ascii="Times New Roman" w:hAnsi="Times New Roman" w:cs="Times New Roman"/>
          <w:b/>
          <w:sz w:val="19"/>
          <w:szCs w:val="19"/>
        </w:rPr>
        <w:t>EESTIS ASUV ELU- VÕI VIIBIMISKOHT:</w:t>
      </w:r>
      <w:r w:rsidRPr="002659A7">
        <w:rPr>
          <w:rFonts w:ascii="Times New Roman" w:hAnsi="Times New Roman" w:cs="Times New Roman"/>
          <w:sz w:val="19"/>
          <w:szCs w:val="19"/>
        </w:rPr>
        <w:t xml:space="preserve"> ..............................................................................................................</w:t>
      </w:r>
      <w:r w:rsidR="00AE5DEE" w:rsidRPr="002659A7">
        <w:rPr>
          <w:rFonts w:ascii="Times New Roman" w:hAnsi="Times New Roman" w:cs="Times New Roman"/>
          <w:sz w:val="19"/>
          <w:szCs w:val="19"/>
        </w:rPr>
        <w:t>.</w:t>
      </w:r>
    </w:p>
    <w:p w14:paraId="19829BF3" w14:textId="77777777" w:rsidR="007F7927" w:rsidRPr="002659A7" w:rsidRDefault="007F7927" w:rsidP="007F7927">
      <w:pPr>
        <w:pStyle w:val="BodyText"/>
        <w:jc w:val="both"/>
        <w:rPr>
          <w:b w:val="0"/>
          <w:sz w:val="19"/>
          <w:szCs w:val="19"/>
        </w:rPr>
      </w:pPr>
    </w:p>
    <w:p w14:paraId="42A56842" w14:textId="77777777" w:rsidR="007F7927" w:rsidRPr="002659A7" w:rsidRDefault="007F7927" w:rsidP="0088221E">
      <w:pPr>
        <w:jc w:val="both"/>
        <w:rPr>
          <w:rFonts w:ascii="Times New Roman" w:hAnsi="Times New Roman" w:cs="Times New Roman"/>
          <w:sz w:val="19"/>
          <w:szCs w:val="19"/>
        </w:rPr>
      </w:pPr>
      <w:r w:rsidRPr="002659A7">
        <w:rPr>
          <w:rFonts w:ascii="Times New Roman" w:hAnsi="Times New Roman" w:cs="Times New Roman"/>
          <w:b/>
          <w:sz w:val="19"/>
          <w:szCs w:val="19"/>
        </w:rPr>
        <w:t>TELEFON:</w:t>
      </w:r>
      <w:r w:rsidRPr="002659A7">
        <w:rPr>
          <w:rFonts w:ascii="Times New Roman" w:hAnsi="Times New Roman" w:cs="Times New Roman"/>
          <w:sz w:val="19"/>
          <w:szCs w:val="19"/>
        </w:rPr>
        <w:t xml:space="preserve"> ..................................................</w:t>
      </w:r>
      <w:r w:rsidRPr="002659A7">
        <w:rPr>
          <w:rFonts w:ascii="Times New Roman" w:hAnsi="Times New Roman" w:cs="Times New Roman"/>
          <w:sz w:val="19"/>
          <w:szCs w:val="19"/>
        </w:rPr>
        <w:tab/>
      </w:r>
      <w:r w:rsidRPr="002659A7">
        <w:rPr>
          <w:rFonts w:ascii="Times New Roman" w:hAnsi="Times New Roman" w:cs="Times New Roman"/>
          <w:b/>
          <w:sz w:val="19"/>
          <w:szCs w:val="19"/>
        </w:rPr>
        <w:t>E-POSTI AADRESS:</w:t>
      </w:r>
      <w:r w:rsidRPr="002659A7">
        <w:rPr>
          <w:rFonts w:ascii="Times New Roman" w:hAnsi="Times New Roman" w:cs="Times New Roman"/>
          <w:sz w:val="19"/>
          <w:szCs w:val="19"/>
        </w:rPr>
        <w:t xml:space="preserve"> .............................................................................</w:t>
      </w:r>
    </w:p>
    <w:p w14:paraId="5E9D818B" w14:textId="77777777" w:rsidR="0088221E" w:rsidRPr="002659A7" w:rsidRDefault="0088221E" w:rsidP="007F7927">
      <w:pPr>
        <w:pStyle w:val="BodyText"/>
        <w:spacing w:before="8"/>
        <w:jc w:val="both"/>
        <w:rPr>
          <w:sz w:val="19"/>
          <w:szCs w:val="19"/>
        </w:rPr>
      </w:pPr>
    </w:p>
    <w:p w14:paraId="5B7F9BF8" w14:textId="77777777" w:rsidR="00AE5DEE" w:rsidRPr="002659A7" w:rsidRDefault="0088221E" w:rsidP="00AE5DEE">
      <w:pPr>
        <w:pStyle w:val="BodyText"/>
        <w:spacing w:before="8"/>
        <w:jc w:val="both"/>
        <w:rPr>
          <w:b w:val="0"/>
          <w:sz w:val="19"/>
          <w:szCs w:val="19"/>
        </w:rPr>
      </w:pPr>
      <w:r w:rsidRPr="002659A7">
        <w:rPr>
          <w:sz w:val="19"/>
          <w:szCs w:val="19"/>
        </w:rPr>
        <w:t xml:space="preserve">RIIK KUST SAABUSITE: </w:t>
      </w:r>
      <w:r w:rsidRPr="002659A7">
        <w:rPr>
          <w:b w:val="0"/>
          <w:sz w:val="19"/>
          <w:szCs w:val="19"/>
        </w:rPr>
        <w:t>..................................................</w:t>
      </w:r>
      <w:r w:rsidR="00AE5DEE" w:rsidRPr="002659A7">
        <w:rPr>
          <w:b w:val="0"/>
          <w:sz w:val="19"/>
          <w:szCs w:val="19"/>
        </w:rPr>
        <w:t>.............................................................................................</w:t>
      </w:r>
    </w:p>
    <w:p w14:paraId="498F5734" w14:textId="77777777" w:rsidR="00AE5DEE" w:rsidRPr="002659A7" w:rsidRDefault="00AE5DEE" w:rsidP="00AE5DEE">
      <w:pPr>
        <w:pStyle w:val="BodyText"/>
        <w:spacing w:before="8"/>
        <w:jc w:val="both"/>
        <w:rPr>
          <w:b w:val="0"/>
          <w:sz w:val="19"/>
          <w:szCs w:val="19"/>
        </w:rPr>
      </w:pPr>
    </w:p>
    <w:p w14:paraId="1B114521" w14:textId="77777777" w:rsidR="00AE5DEE" w:rsidRPr="002659A7" w:rsidRDefault="0088221E" w:rsidP="00AE5DEE">
      <w:pPr>
        <w:pStyle w:val="BodyText"/>
        <w:spacing w:before="8"/>
        <w:jc w:val="both"/>
        <w:rPr>
          <w:b w:val="0"/>
          <w:sz w:val="19"/>
          <w:szCs w:val="19"/>
        </w:rPr>
      </w:pPr>
      <w:r w:rsidRPr="002659A7">
        <w:rPr>
          <w:sz w:val="19"/>
          <w:szCs w:val="19"/>
        </w:rPr>
        <w:t>RIIGID, MIDA REISI JOOKSUL LÄBISI</w:t>
      </w:r>
      <w:r w:rsidR="009317FF" w:rsidRPr="002659A7">
        <w:rPr>
          <w:sz w:val="19"/>
          <w:szCs w:val="19"/>
        </w:rPr>
        <w:t>TE</w:t>
      </w:r>
      <w:r w:rsidRPr="002659A7">
        <w:rPr>
          <w:sz w:val="19"/>
          <w:szCs w:val="19"/>
        </w:rPr>
        <w:t>:</w:t>
      </w:r>
      <w:r w:rsidR="00AE5DEE" w:rsidRPr="002659A7">
        <w:rPr>
          <w:b w:val="0"/>
          <w:sz w:val="19"/>
          <w:szCs w:val="19"/>
        </w:rPr>
        <w:t>........................................................................................</w:t>
      </w:r>
      <w:r w:rsidR="00BE48C6" w:rsidRPr="002659A7">
        <w:rPr>
          <w:b w:val="0"/>
          <w:sz w:val="19"/>
          <w:szCs w:val="19"/>
        </w:rPr>
        <w:t>...</w:t>
      </w:r>
    </w:p>
    <w:p w14:paraId="0095B14C" w14:textId="77777777" w:rsidR="00AE5DEE" w:rsidRPr="002659A7" w:rsidRDefault="00AE5DEE" w:rsidP="007F7927">
      <w:pPr>
        <w:jc w:val="both"/>
        <w:rPr>
          <w:rFonts w:ascii="Times New Roman" w:hAnsi="Times New Roman" w:cs="Times New Roman"/>
          <w:i/>
          <w:sz w:val="19"/>
          <w:szCs w:val="19"/>
        </w:rPr>
      </w:pPr>
    </w:p>
    <w:p w14:paraId="09BF6DD4" w14:textId="77777777" w:rsidR="007F7927" w:rsidRPr="002659A7" w:rsidRDefault="009317FF" w:rsidP="007F7927">
      <w:pPr>
        <w:jc w:val="both"/>
        <w:rPr>
          <w:rFonts w:ascii="Times New Roman" w:hAnsi="Times New Roman" w:cs="Times New Roman"/>
          <w:i/>
          <w:sz w:val="19"/>
          <w:szCs w:val="19"/>
        </w:rPr>
      </w:pPr>
      <w:r w:rsidRPr="002659A7">
        <w:rPr>
          <w:rFonts w:ascii="Times New Roman" w:hAnsi="Times New Roman" w:cs="Times New Roman"/>
          <w:i/>
          <w:sz w:val="19"/>
          <w:szCs w:val="19"/>
        </w:rPr>
        <w:t xml:space="preserve">Teiega </w:t>
      </w:r>
      <w:r w:rsidR="00A4351B" w:rsidRPr="002659A7">
        <w:rPr>
          <w:rFonts w:ascii="Times New Roman" w:hAnsi="Times New Roman" w:cs="Times New Roman"/>
          <w:i/>
          <w:sz w:val="19"/>
          <w:szCs w:val="19"/>
        </w:rPr>
        <w:t>koos reisivate alla 18</w:t>
      </w:r>
      <w:r w:rsidR="00BE48C6" w:rsidRPr="002659A7">
        <w:rPr>
          <w:rFonts w:ascii="Times New Roman" w:hAnsi="Times New Roman" w:cs="Times New Roman"/>
          <w:i/>
          <w:sz w:val="19"/>
          <w:szCs w:val="19"/>
        </w:rPr>
        <w:t>-</w:t>
      </w:r>
      <w:r w:rsidR="00A4351B" w:rsidRPr="002659A7">
        <w:rPr>
          <w:rFonts w:ascii="Times New Roman" w:hAnsi="Times New Roman" w:cs="Times New Roman"/>
          <w:i/>
          <w:sz w:val="19"/>
          <w:szCs w:val="19"/>
        </w:rPr>
        <w:t>aastaste laste</w:t>
      </w:r>
      <w:r w:rsidR="00192DEE" w:rsidRPr="002659A7">
        <w:rPr>
          <w:rFonts w:ascii="Times New Roman" w:hAnsi="Times New Roman" w:cs="Times New Roman"/>
          <w:i/>
          <w:sz w:val="19"/>
          <w:szCs w:val="19"/>
        </w:rPr>
        <w:t xml:space="preserve"> ja piiratud teovõimega </w:t>
      </w:r>
      <w:r w:rsidR="00280B2A" w:rsidRPr="002659A7">
        <w:rPr>
          <w:rFonts w:ascii="Times New Roman" w:hAnsi="Times New Roman" w:cs="Times New Roman"/>
          <w:i/>
          <w:sz w:val="19"/>
          <w:szCs w:val="19"/>
        </w:rPr>
        <w:t>täisealiste isikute</w:t>
      </w:r>
      <w:r w:rsidR="00A4351B" w:rsidRPr="002659A7">
        <w:rPr>
          <w:rFonts w:ascii="Times New Roman" w:hAnsi="Times New Roman" w:cs="Times New Roman"/>
          <w:i/>
          <w:sz w:val="19"/>
          <w:szCs w:val="19"/>
        </w:rPr>
        <w:t xml:space="preserve"> andmed (nimi, isikukood, kontakttelefon)</w:t>
      </w:r>
      <w:r w:rsidR="007F7927" w:rsidRPr="002659A7">
        <w:rPr>
          <w:rFonts w:ascii="Times New Roman" w:hAnsi="Times New Roman" w:cs="Times New Roman"/>
          <w:i/>
          <w:sz w:val="19"/>
          <w:szCs w:val="19"/>
        </w:rPr>
        <w:t>:</w:t>
      </w:r>
    </w:p>
    <w:p w14:paraId="0FE520DB" w14:textId="77777777" w:rsidR="007F7927" w:rsidRPr="002659A7" w:rsidRDefault="007F7927" w:rsidP="007F7927">
      <w:pPr>
        <w:jc w:val="both"/>
        <w:rPr>
          <w:rFonts w:ascii="Times New Roman" w:hAnsi="Times New Roman" w:cs="Times New Roman"/>
          <w:i/>
          <w:sz w:val="19"/>
          <w:szCs w:val="19"/>
        </w:rPr>
      </w:pPr>
    </w:p>
    <w:p w14:paraId="642A316F" w14:textId="77777777" w:rsidR="007F7927" w:rsidRPr="002659A7" w:rsidRDefault="007F7927" w:rsidP="007F7927">
      <w:pPr>
        <w:jc w:val="both"/>
        <w:rPr>
          <w:rFonts w:ascii="Times New Roman" w:hAnsi="Times New Roman" w:cs="Times New Roman"/>
          <w:sz w:val="19"/>
          <w:szCs w:val="19"/>
        </w:rPr>
      </w:pPr>
      <w:r w:rsidRPr="002659A7">
        <w:rPr>
          <w:rFonts w:ascii="Times New Roman" w:hAnsi="Times New Roman"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</w:t>
      </w:r>
    </w:p>
    <w:p w14:paraId="41B7568A" w14:textId="77777777" w:rsidR="007F7927" w:rsidRPr="002659A7" w:rsidRDefault="007F7927" w:rsidP="007F7927">
      <w:pPr>
        <w:jc w:val="both"/>
        <w:rPr>
          <w:rFonts w:ascii="Times New Roman" w:hAnsi="Times New Roman" w:cs="Times New Roman"/>
          <w:sz w:val="19"/>
          <w:szCs w:val="19"/>
        </w:rPr>
      </w:pPr>
    </w:p>
    <w:p w14:paraId="317FBACF" w14:textId="77777777" w:rsidR="007F7927" w:rsidRPr="002659A7" w:rsidRDefault="007F7927" w:rsidP="007F7927">
      <w:pPr>
        <w:jc w:val="both"/>
        <w:rPr>
          <w:rFonts w:ascii="Times New Roman" w:hAnsi="Times New Roman" w:cs="Times New Roman"/>
          <w:sz w:val="19"/>
          <w:szCs w:val="19"/>
        </w:rPr>
      </w:pPr>
      <w:r w:rsidRPr="002659A7">
        <w:rPr>
          <w:rFonts w:ascii="Times New Roman" w:hAnsi="Times New Roman"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</w:t>
      </w:r>
    </w:p>
    <w:p w14:paraId="0C2E6667" w14:textId="77777777" w:rsidR="007F7927" w:rsidRPr="002659A7" w:rsidRDefault="007F7927" w:rsidP="007F7927">
      <w:pPr>
        <w:jc w:val="both"/>
        <w:rPr>
          <w:rFonts w:ascii="Times New Roman" w:hAnsi="Times New Roman" w:cs="Times New Roman"/>
          <w:sz w:val="19"/>
          <w:szCs w:val="19"/>
        </w:rPr>
      </w:pPr>
    </w:p>
    <w:p w14:paraId="6B1B30AB" w14:textId="77777777" w:rsidR="007F7927" w:rsidRPr="002659A7" w:rsidRDefault="007F7927" w:rsidP="007F7927">
      <w:pPr>
        <w:jc w:val="both"/>
        <w:rPr>
          <w:rFonts w:ascii="Times New Roman" w:hAnsi="Times New Roman" w:cs="Times New Roman"/>
          <w:sz w:val="19"/>
          <w:szCs w:val="19"/>
        </w:rPr>
      </w:pPr>
      <w:r w:rsidRPr="002659A7">
        <w:rPr>
          <w:rFonts w:ascii="Times New Roman" w:hAnsi="Times New Roman"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</w:t>
      </w:r>
    </w:p>
    <w:p w14:paraId="0D26F341" w14:textId="77777777" w:rsidR="007F7927" w:rsidRPr="002659A7" w:rsidRDefault="007F7927" w:rsidP="007F7927">
      <w:pPr>
        <w:jc w:val="both"/>
        <w:rPr>
          <w:rFonts w:ascii="Times New Roman" w:hAnsi="Times New Roman" w:cs="Times New Roman"/>
          <w:sz w:val="19"/>
          <w:szCs w:val="19"/>
        </w:rPr>
      </w:pPr>
    </w:p>
    <w:p w14:paraId="2A4EC414" w14:textId="77777777" w:rsidR="007F7927" w:rsidRPr="002659A7" w:rsidRDefault="007F7927" w:rsidP="007F7927">
      <w:pPr>
        <w:jc w:val="both"/>
        <w:rPr>
          <w:rFonts w:ascii="Times New Roman" w:hAnsi="Times New Roman" w:cs="Times New Roman"/>
          <w:sz w:val="19"/>
          <w:szCs w:val="19"/>
        </w:rPr>
      </w:pPr>
      <w:r w:rsidRPr="002659A7">
        <w:rPr>
          <w:rFonts w:ascii="Times New Roman" w:hAnsi="Times New Roman"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</w:t>
      </w:r>
    </w:p>
    <w:p w14:paraId="2AC50756" w14:textId="77777777" w:rsidR="009317FF" w:rsidRPr="002659A7" w:rsidRDefault="007F7927" w:rsidP="007F7927">
      <w:pPr>
        <w:jc w:val="both"/>
        <w:rPr>
          <w:rFonts w:ascii="Times New Roman" w:hAnsi="Times New Roman" w:cs="Times New Roman"/>
          <w:i/>
          <w:sz w:val="19"/>
          <w:szCs w:val="19"/>
        </w:rPr>
      </w:pPr>
      <w:r w:rsidRPr="002659A7">
        <w:rPr>
          <w:rFonts w:ascii="Times New Roman" w:hAnsi="Times New Roman" w:cs="Times New Roman"/>
          <w:i/>
          <w:sz w:val="19"/>
          <w:szCs w:val="19"/>
        </w:rPr>
        <w:t xml:space="preserve">Täisealised isikud </w:t>
      </w:r>
      <w:r w:rsidR="0088221E" w:rsidRPr="002659A7">
        <w:rPr>
          <w:rFonts w:ascii="Times New Roman" w:hAnsi="Times New Roman" w:cs="Times New Roman"/>
          <w:i/>
          <w:sz w:val="19"/>
          <w:szCs w:val="19"/>
        </w:rPr>
        <w:t>esitavad oma andmed eraldi kinnituslehel</w:t>
      </w:r>
      <w:r w:rsidRPr="002659A7">
        <w:rPr>
          <w:rFonts w:ascii="Times New Roman" w:hAnsi="Times New Roman" w:cs="Times New Roman"/>
          <w:i/>
          <w:sz w:val="19"/>
          <w:szCs w:val="19"/>
        </w:rPr>
        <w:t>.</w:t>
      </w:r>
    </w:p>
    <w:p w14:paraId="63B74070" w14:textId="77777777" w:rsidR="007F7927" w:rsidRPr="002659A7" w:rsidRDefault="007F7927" w:rsidP="007F7927">
      <w:pPr>
        <w:jc w:val="both"/>
        <w:rPr>
          <w:rFonts w:ascii="Times New Roman" w:hAnsi="Times New Roman" w:cs="Times New Roman"/>
          <w:b/>
          <w:sz w:val="19"/>
          <w:szCs w:val="19"/>
        </w:rPr>
      </w:pPr>
      <w:r w:rsidRPr="002659A7">
        <w:rPr>
          <w:rFonts w:ascii="Times New Roman" w:hAnsi="Times New Roman" w:cs="Times New Roman"/>
          <w:b/>
          <w:sz w:val="19"/>
          <w:szCs w:val="19"/>
        </w:rPr>
        <w:t>Olen teadlik, et minu poolt liikumispiirangu kohustuse rikkumisel võib Terviseamet korrakaitseseaduse § 28 alusel kohaldada sunniraha kuni 9600 eurot. Terviseamet võib järelevalvesse kaasata Politsei- ja Piirivalveametit halduskoostöö seaduses sätestatud ametiabi nõudeid ja korda järgides.</w:t>
      </w:r>
    </w:p>
    <w:p w14:paraId="082FEC7F" w14:textId="77777777" w:rsidR="007F7927" w:rsidRPr="002659A7" w:rsidRDefault="007F7927" w:rsidP="007F7927">
      <w:pPr>
        <w:jc w:val="both"/>
        <w:rPr>
          <w:rFonts w:ascii="Times New Roman" w:hAnsi="Times New Roman" w:cs="Times New Roman"/>
          <w:sz w:val="19"/>
          <w:szCs w:val="19"/>
        </w:rPr>
      </w:pPr>
    </w:p>
    <w:p w14:paraId="31907584" w14:textId="77777777" w:rsidR="007F7927" w:rsidRPr="002659A7" w:rsidRDefault="007F7927" w:rsidP="007F7927">
      <w:pPr>
        <w:pStyle w:val="BodyText"/>
        <w:spacing w:before="8"/>
        <w:jc w:val="right"/>
        <w:rPr>
          <w:b w:val="0"/>
          <w:sz w:val="19"/>
          <w:szCs w:val="19"/>
        </w:rPr>
      </w:pPr>
      <w:r w:rsidRPr="002659A7">
        <w:rPr>
          <w:sz w:val="19"/>
          <w:szCs w:val="19"/>
          <w:u w:val="single"/>
        </w:rPr>
        <w:tab/>
      </w:r>
      <w:r w:rsidRPr="002659A7">
        <w:rPr>
          <w:sz w:val="19"/>
          <w:szCs w:val="19"/>
          <w:u w:val="single"/>
        </w:rPr>
        <w:tab/>
      </w:r>
      <w:r w:rsidRPr="002659A7">
        <w:rPr>
          <w:sz w:val="19"/>
          <w:szCs w:val="19"/>
          <w:u w:val="single"/>
        </w:rPr>
        <w:tab/>
      </w:r>
      <w:r w:rsidRPr="002659A7">
        <w:rPr>
          <w:sz w:val="19"/>
          <w:szCs w:val="19"/>
          <w:u w:val="single"/>
        </w:rPr>
        <w:tab/>
      </w:r>
      <w:r w:rsidRPr="002659A7">
        <w:rPr>
          <w:sz w:val="19"/>
          <w:szCs w:val="19"/>
        </w:rPr>
        <w:t xml:space="preserve"> </w:t>
      </w:r>
      <w:r w:rsidRPr="002659A7">
        <w:rPr>
          <w:i/>
          <w:sz w:val="19"/>
          <w:szCs w:val="19"/>
        </w:rPr>
        <w:t>(allkiri)</w:t>
      </w:r>
    </w:p>
    <w:p w14:paraId="0DF91755" w14:textId="77777777" w:rsidR="007F7927" w:rsidRPr="002659A7" w:rsidRDefault="007F7927" w:rsidP="007F7927">
      <w:pPr>
        <w:jc w:val="both"/>
        <w:rPr>
          <w:rFonts w:ascii="Times New Roman" w:hAnsi="Times New Roman" w:cs="Times New Roman"/>
          <w:b/>
          <w:sz w:val="19"/>
          <w:szCs w:val="19"/>
        </w:rPr>
      </w:pPr>
      <w:r w:rsidRPr="002659A7">
        <w:rPr>
          <w:rFonts w:ascii="Times New Roman" w:hAnsi="Times New Roman" w:cs="Times New Roman"/>
          <w:b/>
          <w:sz w:val="19"/>
          <w:szCs w:val="19"/>
        </w:rPr>
        <w:lastRenderedPageBreak/>
        <w:t>TÄIENDAV INFORMATSIOON</w:t>
      </w:r>
    </w:p>
    <w:p w14:paraId="2800CB35" w14:textId="77777777" w:rsidR="007F7927" w:rsidRPr="002659A7" w:rsidRDefault="007F7927" w:rsidP="007F7927">
      <w:pPr>
        <w:jc w:val="both"/>
        <w:rPr>
          <w:rFonts w:ascii="Times New Roman" w:hAnsi="Times New Roman" w:cs="Times New Roman"/>
          <w:sz w:val="19"/>
          <w:szCs w:val="19"/>
        </w:rPr>
      </w:pPr>
      <w:r w:rsidRPr="002659A7">
        <w:rPr>
          <w:rFonts w:ascii="Times New Roman" w:hAnsi="Times New Roman" w:cs="Times New Roman"/>
          <w:sz w:val="19"/>
          <w:szCs w:val="19"/>
        </w:rPr>
        <w:t>Lahkudes elu- või viibimiskohast, tuleb:</w:t>
      </w:r>
    </w:p>
    <w:p w14:paraId="418073FD" w14:textId="77777777" w:rsidR="007F7927" w:rsidRPr="002659A7" w:rsidRDefault="007F7927" w:rsidP="007F7927">
      <w:pPr>
        <w:pStyle w:val="ListParagraph"/>
        <w:numPr>
          <w:ilvl w:val="6"/>
          <w:numId w:val="2"/>
        </w:numPr>
        <w:ind w:left="1134" w:hanging="283"/>
        <w:jc w:val="both"/>
        <w:rPr>
          <w:rFonts w:ascii="Times New Roman" w:hAnsi="Times New Roman" w:cs="Times New Roman"/>
          <w:sz w:val="19"/>
          <w:szCs w:val="19"/>
        </w:rPr>
      </w:pPr>
      <w:r w:rsidRPr="002659A7">
        <w:rPr>
          <w:rFonts w:ascii="Times New Roman" w:hAnsi="Times New Roman" w:cs="Times New Roman"/>
          <w:sz w:val="19"/>
          <w:szCs w:val="19"/>
        </w:rPr>
        <w:t xml:space="preserve">täita nakkusohutuse nõudeid, </w:t>
      </w:r>
    </w:p>
    <w:p w14:paraId="77EE928A" w14:textId="77777777" w:rsidR="007F7927" w:rsidRPr="002659A7" w:rsidRDefault="007F7927" w:rsidP="007F7927">
      <w:pPr>
        <w:pStyle w:val="ListParagraph"/>
        <w:numPr>
          <w:ilvl w:val="6"/>
          <w:numId w:val="2"/>
        </w:numPr>
        <w:ind w:left="1134" w:hanging="283"/>
        <w:jc w:val="both"/>
        <w:rPr>
          <w:rFonts w:ascii="Times New Roman" w:hAnsi="Times New Roman" w:cs="Times New Roman"/>
          <w:sz w:val="19"/>
          <w:szCs w:val="19"/>
        </w:rPr>
      </w:pPr>
      <w:r w:rsidRPr="002659A7">
        <w:rPr>
          <w:rFonts w:ascii="Times New Roman" w:hAnsi="Times New Roman" w:cs="Times New Roman"/>
          <w:sz w:val="19"/>
          <w:szCs w:val="19"/>
        </w:rPr>
        <w:t xml:space="preserve">järgida hügieeni reegleid ning </w:t>
      </w:r>
    </w:p>
    <w:p w14:paraId="1678ABFA" w14:textId="77777777" w:rsidR="007F7927" w:rsidRPr="002659A7" w:rsidRDefault="007F7927" w:rsidP="007F7927">
      <w:pPr>
        <w:pStyle w:val="ListParagraph"/>
        <w:numPr>
          <w:ilvl w:val="6"/>
          <w:numId w:val="2"/>
        </w:numPr>
        <w:ind w:left="1134" w:hanging="283"/>
        <w:jc w:val="both"/>
        <w:rPr>
          <w:rFonts w:ascii="Times New Roman" w:hAnsi="Times New Roman" w:cs="Times New Roman"/>
          <w:sz w:val="19"/>
          <w:szCs w:val="19"/>
        </w:rPr>
      </w:pPr>
      <w:r w:rsidRPr="002659A7">
        <w:rPr>
          <w:rFonts w:ascii="Times New Roman" w:hAnsi="Times New Roman" w:cs="Times New Roman"/>
          <w:sz w:val="19"/>
          <w:szCs w:val="19"/>
        </w:rPr>
        <w:t xml:space="preserve">hoida teiste inimestega ohutut distantsi (mitte vähem kui 2 meetrit). </w:t>
      </w:r>
    </w:p>
    <w:p w14:paraId="2E6A4267" w14:textId="77777777" w:rsidR="007F7927" w:rsidRPr="002659A7" w:rsidRDefault="007F7927" w:rsidP="007F7927">
      <w:pPr>
        <w:jc w:val="both"/>
        <w:rPr>
          <w:rFonts w:ascii="Times New Roman" w:hAnsi="Times New Roman" w:cs="Times New Roman"/>
          <w:sz w:val="19"/>
          <w:szCs w:val="19"/>
        </w:rPr>
      </w:pPr>
      <w:r w:rsidRPr="002659A7">
        <w:rPr>
          <w:rFonts w:ascii="Times New Roman" w:hAnsi="Times New Roman" w:cs="Times New Roman"/>
          <w:sz w:val="19"/>
          <w:szCs w:val="19"/>
        </w:rPr>
        <w:t xml:space="preserve">Kui distantsi hoidmine ei ole mingil põhjusel võimalik on soovitav kanda kaitsemaski (vt Terviseameti veebilehelt </w:t>
      </w:r>
      <w:hyperlink r:id="rId10" w:history="1">
        <w:r w:rsidRPr="002659A7">
          <w:rPr>
            <w:rStyle w:val="Hyperlink"/>
            <w:rFonts w:ascii="Times New Roman" w:hAnsi="Times New Roman" w:cs="Times New Roman"/>
            <w:i/>
            <w:color w:val="auto"/>
            <w:sz w:val="19"/>
            <w:szCs w:val="19"/>
          </w:rPr>
          <w:t>https://www.terviseamet.ee/et/uuskoroonaviirus/viirusest-hoidumine</w:t>
        </w:r>
      </w:hyperlink>
      <w:r w:rsidRPr="002659A7">
        <w:rPr>
          <w:rFonts w:ascii="Times New Roman" w:hAnsi="Times New Roman" w:cs="Times New Roman"/>
          <w:sz w:val="19"/>
          <w:szCs w:val="19"/>
        </w:rPr>
        <w:t>).</w:t>
      </w:r>
    </w:p>
    <w:p w14:paraId="3D82462E" w14:textId="77777777" w:rsidR="007F7927" w:rsidRPr="002659A7" w:rsidRDefault="007F7927" w:rsidP="007F7927">
      <w:pPr>
        <w:jc w:val="both"/>
        <w:rPr>
          <w:rFonts w:ascii="Times New Roman" w:hAnsi="Times New Roman" w:cs="Times New Roman"/>
          <w:sz w:val="19"/>
          <w:szCs w:val="19"/>
        </w:rPr>
      </w:pPr>
    </w:p>
    <w:p w14:paraId="49CB279B" w14:textId="77777777" w:rsidR="007F7927" w:rsidRPr="002659A7" w:rsidRDefault="007F7927" w:rsidP="007F7927">
      <w:pPr>
        <w:jc w:val="both"/>
        <w:rPr>
          <w:rFonts w:ascii="Times New Roman" w:hAnsi="Times New Roman" w:cs="Times New Roman"/>
          <w:sz w:val="19"/>
          <w:szCs w:val="19"/>
        </w:rPr>
      </w:pPr>
      <w:r w:rsidRPr="002659A7">
        <w:rPr>
          <w:rFonts w:ascii="Times New Roman" w:hAnsi="Times New Roman" w:cs="Times New Roman"/>
          <w:sz w:val="19"/>
          <w:szCs w:val="19"/>
        </w:rPr>
        <w:t>COVID-19 haigustunnuste ilmnemisel tuleb:</w:t>
      </w:r>
    </w:p>
    <w:p w14:paraId="11BB376F" w14:textId="77777777" w:rsidR="007F7927" w:rsidRPr="002659A7" w:rsidRDefault="007F7927" w:rsidP="007F79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2659A7">
        <w:rPr>
          <w:rFonts w:ascii="Times New Roman" w:hAnsi="Times New Roman" w:cs="Times New Roman"/>
          <w:sz w:val="19"/>
          <w:szCs w:val="19"/>
        </w:rPr>
        <w:t xml:space="preserve">võtta ühendust oma perearstiga ja küsida täpsemaid juhiseid edasise ravi osas; </w:t>
      </w:r>
    </w:p>
    <w:p w14:paraId="564A53CC" w14:textId="77777777" w:rsidR="007F7927" w:rsidRPr="002659A7" w:rsidRDefault="007F7927" w:rsidP="007F79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2659A7">
        <w:rPr>
          <w:rFonts w:ascii="Times New Roman" w:hAnsi="Times New Roman" w:cs="Times New Roman"/>
          <w:sz w:val="19"/>
          <w:szCs w:val="19"/>
        </w:rPr>
        <w:t>väljaspool perearsti vastuvõtuaega helistada perearsti nõuandetelefonile 1220 või +372 634 6630, s.h välismaalane;</w:t>
      </w:r>
    </w:p>
    <w:p w14:paraId="7C7D94F8" w14:textId="77777777" w:rsidR="007F7927" w:rsidRPr="002659A7" w:rsidRDefault="007F7927" w:rsidP="007F79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2659A7">
        <w:rPr>
          <w:rFonts w:ascii="Times New Roman" w:hAnsi="Times New Roman" w:cs="Times New Roman"/>
          <w:sz w:val="19"/>
          <w:szCs w:val="19"/>
        </w:rPr>
        <w:t>hingamisraskuse või õhupuuduse puhul helistada häirekeskusesse 112 (rahvusvaheline telefoni number +372 6000112) ja/või kutsuda kiirabi.</w:t>
      </w:r>
    </w:p>
    <w:p w14:paraId="78C8E274" w14:textId="77777777" w:rsidR="007F7927" w:rsidRPr="002659A7" w:rsidRDefault="007F7927" w:rsidP="007F7927">
      <w:pPr>
        <w:jc w:val="both"/>
        <w:rPr>
          <w:rFonts w:ascii="Times New Roman" w:hAnsi="Times New Roman" w:cs="Times New Roman"/>
          <w:sz w:val="19"/>
          <w:szCs w:val="19"/>
        </w:rPr>
      </w:pPr>
    </w:p>
    <w:p w14:paraId="4DA47FCA" w14:textId="77777777" w:rsidR="007F7927" w:rsidRPr="002659A7" w:rsidRDefault="007F7927" w:rsidP="007F7927">
      <w:pPr>
        <w:jc w:val="both"/>
        <w:rPr>
          <w:rFonts w:ascii="Times New Roman" w:hAnsi="Times New Roman" w:cs="Times New Roman"/>
          <w:sz w:val="19"/>
          <w:szCs w:val="19"/>
        </w:rPr>
      </w:pPr>
      <w:r w:rsidRPr="002659A7">
        <w:rPr>
          <w:rFonts w:ascii="Times New Roman" w:hAnsi="Times New Roman" w:cs="Times New Roman"/>
          <w:sz w:val="19"/>
          <w:szCs w:val="19"/>
        </w:rPr>
        <w:t xml:space="preserve">COVID-19 haigust põhjustava koroonaviiruse SARS-CoV-2 testide tulemuse teadasaamiseni tuleb viibida </w:t>
      </w:r>
      <w:r w:rsidRPr="002659A7">
        <w:rPr>
          <w:rFonts w:ascii="Times New Roman" w:hAnsi="Times New Roman" w:cs="Times New Roman"/>
          <w:b/>
          <w:sz w:val="19"/>
          <w:szCs w:val="19"/>
        </w:rPr>
        <w:t>täielikus eneseisolatsioonis.</w:t>
      </w:r>
      <w:r w:rsidRPr="002659A7">
        <w:rPr>
          <w:rFonts w:ascii="Times New Roman" w:hAnsi="Times New Roman" w:cs="Times New Roman"/>
          <w:sz w:val="19"/>
          <w:szCs w:val="19"/>
        </w:rPr>
        <w:t xml:space="preserve"> Teine test tuleb teha mitte varem kui seitsmendal päeval pärast esimese testi tulemuse teadasaamist. Negatiivsest testi tulemusest teavitatakse tekstisõnumiga, positiivse testi tulemuse korral helistatakse. Tulemus on nähtav EV kodanikel terviseinfosüsteemis </w:t>
      </w:r>
      <w:hyperlink r:id="rId11" w:history="1">
        <w:r w:rsidRPr="002659A7">
          <w:rPr>
            <w:rStyle w:val="Hyperlink"/>
            <w:rFonts w:ascii="Times New Roman" w:hAnsi="Times New Roman" w:cs="Times New Roman"/>
            <w:color w:val="auto"/>
            <w:sz w:val="19"/>
            <w:szCs w:val="19"/>
          </w:rPr>
          <w:t>www.digilugu.ee</w:t>
        </w:r>
      </w:hyperlink>
      <w:r w:rsidRPr="002659A7">
        <w:rPr>
          <w:rFonts w:ascii="Times New Roman" w:hAnsi="Times New Roman" w:cs="Times New Roman"/>
          <w:sz w:val="19"/>
          <w:szCs w:val="19"/>
        </w:rPr>
        <w:t>.</w:t>
      </w:r>
    </w:p>
    <w:p w14:paraId="3AC747C4" w14:textId="77777777" w:rsidR="007F7927" w:rsidRPr="002659A7" w:rsidRDefault="007F7927" w:rsidP="007F7927">
      <w:pPr>
        <w:jc w:val="both"/>
        <w:rPr>
          <w:rFonts w:ascii="Times New Roman" w:hAnsi="Times New Roman" w:cs="Times New Roman"/>
          <w:sz w:val="19"/>
          <w:szCs w:val="19"/>
        </w:rPr>
      </w:pPr>
    </w:p>
    <w:p w14:paraId="0A190CD0" w14:textId="77777777" w:rsidR="007F7927" w:rsidRPr="002659A7" w:rsidRDefault="007F7927" w:rsidP="007F7927">
      <w:pPr>
        <w:jc w:val="both"/>
        <w:rPr>
          <w:rFonts w:ascii="Times New Roman" w:hAnsi="Times New Roman" w:cs="Times New Roman"/>
          <w:sz w:val="19"/>
          <w:szCs w:val="19"/>
        </w:rPr>
      </w:pPr>
      <w:r w:rsidRPr="002659A7">
        <w:rPr>
          <w:rFonts w:ascii="Times New Roman" w:hAnsi="Times New Roman" w:cs="Times New Roman"/>
          <w:b/>
          <w:sz w:val="19"/>
          <w:szCs w:val="19"/>
        </w:rPr>
        <w:t xml:space="preserve">Esmase negatiivse tulemuse korral võib käia poes, tööandjaga kokkuleppel tööl, ent vältida tuleb mittevajalikke kontakte. </w:t>
      </w:r>
      <w:r w:rsidRPr="002659A7">
        <w:rPr>
          <w:rFonts w:ascii="Times New Roman" w:hAnsi="Times New Roman" w:cs="Times New Roman"/>
          <w:sz w:val="19"/>
          <w:szCs w:val="19"/>
        </w:rPr>
        <w:t>Teise negatiivse tulemuse korral saab jätkata tavapärast elu.</w:t>
      </w:r>
    </w:p>
    <w:p w14:paraId="7E0D3C89" w14:textId="77777777" w:rsidR="007F7927" w:rsidRPr="002659A7" w:rsidRDefault="007F7927" w:rsidP="007F7927">
      <w:pPr>
        <w:jc w:val="both"/>
        <w:rPr>
          <w:rStyle w:val="Strong"/>
          <w:rFonts w:ascii="Times New Roman" w:hAnsi="Times New Roman" w:cs="Times New Roman"/>
          <w:b w:val="0"/>
          <w:sz w:val="19"/>
          <w:szCs w:val="19"/>
        </w:rPr>
      </w:pPr>
    </w:p>
    <w:p w14:paraId="5CD83DB7" w14:textId="77777777" w:rsidR="007F7927" w:rsidRPr="002659A7" w:rsidRDefault="007F7927" w:rsidP="007F7927">
      <w:pPr>
        <w:jc w:val="both"/>
        <w:rPr>
          <w:rStyle w:val="Strong"/>
          <w:rFonts w:ascii="Times New Roman" w:hAnsi="Times New Roman" w:cs="Times New Roman"/>
          <w:sz w:val="19"/>
          <w:szCs w:val="19"/>
        </w:rPr>
      </w:pPr>
      <w:r w:rsidRPr="002659A7">
        <w:rPr>
          <w:rStyle w:val="Strong"/>
          <w:rFonts w:ascii="Times New Roman" w:hAnsi="Times New Roman" w:cs="Times New Roman"/>
          <w:sz w:val="19"/>
          <w:szCs w:val="19"/>
        </w:rPr>
        <w:t>EV kodanikele ja Eesti elamisluba omavate isikutele on testimine tasuta.</w:t>
      </w:r>
    </w:p>
    <w:p w14:paraId="6EC48FB0" w14:textId="77777777" w:rsidR="007F7927" w:rsidRPr="002659A7" w:rsidRDefault="007F7927" w:rsidP="007F7927">
      <w:pPr>
        <w:jc w:val="both"/>
        <w:rPr>
          <w:rStyle w:val="Strong"/>
          <w:rFonts w:ascii="Times New Roman" w:hAnsi="Times New Roman" w:cs="Times New Roman"/>
          <w:sz w:val="19"/>
          <w:szCs w:val="19"/>
        </w:rPr>
      </w:pPr>
      <w:r w:rsidRPr="002659A7">
        <w:rPr>
          <w:rStyle w:val="Strong"/>
          <w:rFonts w:ascii="Times New Roman" w:hAnsi="Times New Roman" w:cs="Times New Roman"/>
          <w:sz w:val="19"/>
          <w:szCs w:val="19"/>
        </w:rPr>
        <w:t>Välismaalastele on testimine tasuline.</w:t>
      </w:r>
    </w:p>
    <w:p w14:paraId="05C93699" w14:textId="77777777" w:rsidR="007F7927" w:rsidRPr="002659A7" w:rsidRDefault="007F7927" w:rsidP="007F7927">
      <w:pPr>
        <w:jc w:val="both"/>
        <w:rPr>
          <w:rFonts w:ascii="Times New Roman" w:hAnsi="Times New Roman" w:cs="Times New Roman"/>
          <w:sz w:val="19"/>
          <w:szCs w:val="19"/>
        </w:rPr>
      </w:pPr>
    </w:p>
    <w:p w14:paraId="13402F2D" w14:textId="77777777" w:rsidR="007F7927" w:rsidRPr="002659A7" w:rsidRDefault="007F7927" w:rsidP="007F7927">
      <w:pPr>
        <w:jc w:val="both"/>
        <w:rPr>
          <w:rFonts w:ascii="Times New Roman" w:hAnsi="Times New Roman" w:cs="Times New Roman"/>
          <w:b/>
          <w:sz w:val="19"/>
          <w:szCs w:val="19"/>
        </w:rPr>
      </w:pPr>
      <w:r w:rsidRPr="002659A7">
        <w:rPr>
          <w:rFonts w:ascii="Times New Roman" w:hAnsi="Times New Roman" w:cs="Times New Roman"/>
          <w:b/>
          <w:sz w:val="19"/>
          <w:szCs w:val="19"/>
        </w:rPr>
        <w:t>Esimese testi saab teha saabumiskohas vormistatud saatekirja alusel:</w:t>
      </w:r>
    </w:p>
    <w:p w14:paraId="205E8F8A" w14:textId="77777777" w:rsidR="007F7927" w:rsidRPr="002659A7" w:rsidRDefault="007F7927" w:rsidP="007F7927">
      <w:pPr>
        <w:pStyle w:val="ListParagraph"/>
        <w:numPr>
          <w:ilvl w:val="6"/>
          <w:numId w:val="1"/>
        </w:numPr>
        <w:ind w:left="709" w:hanging="425"/>
        <w:jc w:val="both"/>
        <w:rPr>
          <w:rFonts w:ascii="Times New Roman" w:hAnsi="Times New Roman" w:cs="Times New Roman"/>
          <w:sz w:val="19"/>
          <w:szCs w:val="19"/>
        </w:rPr>
      </w:pPr>
      <w:r w:rsidRPr="002659A7">
        <w:rPr>
          <w:rFonts w:ascii="Times New Roman" w:hAnsi="Times New Roman" w:cs="Times New Roman"/>
          <w:sz w:val="19"/>
          <w:szCs w:val="19"/>
        </w:rPr>
        <w:t xml:space="preserve">Tallinna sadama A- ja D-terminalis jalgsi saabujate alal elavas järjekorras. </w:t>
      </w:r>
    </w:p>
    <w:p w14:paraId="66B571D4" w14:textId="77777777" w:rsidR="007F7927" w:rsidRPr="002659A7" w:rsidRDefault="007F7927" w:rsidP="007F7927">
      <w:pPr>
        <w:pStyle w:val="ListParagraph"/>
        <w:numPr>
          <w:ilvl w:val="6"/>
          <w:numId w:val="1"/>
        </w:numPr>
        <w:ind w:left="709" w:hanging="425"/>
        <w:jc w:val="both"/>
        <w:rPr>
          <w:rFonts w:ascii="Times New Roman" w:hAnsi="Times New Roman" w:cs="Times New Roman"/>
          <w:sz w:val="19"/>
          <w:szCs w:val="19"/>
        </w:rPr>
      </w:pPr>
      <w:r w:rsidRPr="002659A7">
        <w:rPr>
          <w:rFonts w:ascii="Times New Roman" w:hAnsi="Times New Roman" w:cs="Times New Roman"/>
          <w:sz w:val="19"/>
          <w:szCs w:val="19"/>
        </w:rPr>
        <w:t xml:space="preserve">Tallinna lennujaamas ajutistes testimispunktis elavas järjekorras. </w:t>
      </w:r>
    </w:p>
    <w:p w14:paraId="59DCC3E8" w14:textId="77777777" w:rsidR="007F7927" w:rsidRPr="002659A7" w:rsidRDefault="007F7927" w:rsidP="007F7927">
      <w:pPr>
        <w:pStyle w:val="ListParagraph"/>
        <w:numPr>
          <w:ilvl w:val="6"/>
          <w:numId w:val="1"/>
        </w:numPr>
        <w:ind w:left="709" w:hanging="425"/>
        <w:jc w:val="both"/>
        <w:rPr>
          <w:rFonts w:ascii="Times New Roman" w:hAnsi="Times New Roman" w:cs="Times New Roman"/>
          <w:sz w:val="19"/>
          <w:szCs w:val="19"/>
        </w:rPr>
      </w:pPr>
      <w:r w:rsidRPr="002659A7">
        <w:rPr>
          <w:rFonts w:ascii="Times New Roman" w:hAnsi="Times New Roman" w:cs="Times New Roman"/>
          <w:sz w:val="19"/>
          <w:szCs w:val="19"/>
        </w:rPr>
        <w:t>Maismaad pidi saabujad saavad esimesele testile registreerida avaliku testimise kõnekeskuse numbril 678 0000 (E-R 9-17).</w:t>
      </w:r>
    </w:p>
    <w:p w14:paraId="055478B9" w14:textId="77777777" w:rsidR="007F7927" w:rsidRPr="002659A7" w:rsidRDefault="007F7927" w:rsidP="007F7927">
      <w:pPr>
        <w:jc w:val="both"/>
        <w:rPr>
          <w:rFonts w:ascii="Times New Roman" w:hAnsi="Times New Roman" w:cs="Times New Roman"/>
          <w:sz w:val="19"/>
          <w:szCs w:val="19"/>
        </w:rPr>
      </w:pPr>
      <w:r w:rsidRPr="002659A7">
        <w:rPr>
          <w:rFonts w:ascii="Times New Roman" w:hAnsi="Times New Roman" w:cs="Times New Roman"/>
          <w:sz w:val="19"/>
          <w:szCs w:val="19"/>
        </w:rPr>
        <w:t xml:space="preserve">Saatekirja vormistamine ja proovi võtmine võtab aega umbes 5 minutit. Välismaalane saab tasuda kohapeal </w:t>
      </w:r>
      <w:r w:rsidRPr="002659A7">
        <w:rPr>
          <w:rFonts w:ascii="Times New Roman" w:hAnsi="Times New Roman" w:cs="Times New Roman"/>
          <w:sz w:val="19"/>
          <w:szCs w:val="19"/>
          <w:u w:val="single"/>
        </w:rPr>
        <w:t>kaardiga</w:t>
      </w:r>
      <w:r w:rsidRPr="002659A7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14A7F1BB" w14:textId="77777777" w:rsidR="007F7927" w:rsidRPr="002659A7" w:rsidRDefault="007F7927" w:rsidP="007F7927">
      <w:pPr>
        <w:jc w:val="both"/>
        <w:rPr>
          <w:rFonts w:ascii="Times New Roman" w:hAnsi="Times New Roman" w:cs="Times New Roman"/>
          <w:sz w:val="19"/>
          <w:szCs w:val="19"/>
        </w:rPr>
      </w:pPr>
      <w:r w:rsidRPr="002659A7">
        <w:rPr>
          <w:rFonts w:ascii="Times New Roman" w:hAnsi="Times New Roman" w:cs="Times New Roman"/>
          <w:sz w:val="19"/>
          <w:szCs w:val="19"/>
        </w:rPr>
        <w:t>Testimispunktid on avatud vastavalt laevade ja lennukite saabumisele, vahepealsel ajal on suletud.</w:t>
      </w:r>
    </w:p>
    <w:p w14:paraId="09F13FF8" w14:textId="77777777" w:rsidR="007F7927" w:rsidRPr="002659A7" w:rsidRDefault="007F7927" w:rsidP="007F7927">
      <w:pPr>
        <w:jc w:val="both"/>
        <w:rPr>
          <w:rFonts w:ascii="Times New Roman" w:hAnsi="Times New Roman" w:cs="Times New Roman"/>
          <w:sz w:val="19"/>
          <w:szCs w:val="19"/>
        </w:rPr>
      </w:pPr>
    </w:p>
    <w:p w14:paraId="072FC6F1" w14:textId="77777777" w:rsidR="007F7927" w:rsidRPr="002659A7" w:rsidRDefault="007F7927" w:rsidP="007F7927">
      <w:pPr>
        <w:jc w:val="both"/>
        <w:rPr>
          <w:rFonts w:ascii="Times New Roman" w:hAnsi="Times New Roman" w:cs="Times New Roman"/>
          <w:sz w:val="19"/>
          <w:szCs w:val="19"/>
        </w:rPr>
      </w:pPr>
      <w:r w:rsidRPr="002659A7">
        <w:rPr>
          <w:rFonts w:ascii="Times New Roman" w:hAnsi="Times New Roman" w:cs="Times New Roman"/>
          <w:b/>
          <w:i/>
          <w:sz w:val="19"/>
          <w:szCs w:val="19"/>
        </w:rPr>
        <w:t>NB! Tuleb teha PCR test</w:t>
      </w:r>
      <w:r w:rsidRPr="002659A7">
        <w:rPr>
          <w:rFonts w:ascii="Times New Roman" w:hAnsi="Times New Roman" w:cs="Times New Roman"/>
          <w:i/>
          <w:sz w:val="19"/>
          <w:szCs w:val="19"/>
        </w:rPr>
        <w:t xml:space="preserve"> (RNA määramisega).</w:t>
      </w:r>
    </w:p>
    <w:p w14:paraId="4EEFC7B8" w14:textId="77777777" w:rsidR="007F7927" w:rsidRPr="002659A7" w:rsidRDefault="007F7927" w:rsidP="007F7927">
      <w:pPr>
        <w:jc w:val="both"/>
        <w:rPr>
          <w:rFonts w:ascii="Times New Roman" w:hAnsi="Times New Roman" w:cs="Times New Roman"/>
          <w:sz w:val="19"/>
          <w:szCs w:val="19"/>
        </w:rPr>
      </w:pPr>
    </w:p>
    <w:p w14:paraId="5FCDB236" w14:textId="77777777" w:rsidR="007F7927" w:rsidRPr="002659A7" w:rsidRDefault="007F7927" w:rsidP="007F7927">
      <w:pPr>
        <w:jc w:val="both"/>
        <w:rPr>
          <w:rFonts w:ascii="Times New Roman" w:hAnsi="Times New Roman" w:cs="Times New Roman"/>
          <w:b/>
          <w:sz w:val="19"/>
          <w:szCs w:val="19"/>
        </w:rPr>
      </w:pPr>
      <w:r w:rsidRPr="002659A7">
        <w:rPr>
          <w:rFonts w:ascii="Times New Roman" w:hAnsi="Times New Roman" w:cs="Times New Roman"/>
          <w:b/>
          <w:sz w:val="19"/>
          <w:szCs w:val="19"/>
        </w:rPr>
        <w:t>Kui esimene testi tulemus oli negatiivne ja sellest on möödunud 7 päeva:</w:t>
      </w:r>
    </w:p>
    <w:p w14:paraId="713AAFAF" w14:textId="77777777" w:rsidR="007F7927" w:rsidRPr="002659A7" w:rsidRDefault="007F7927" w:rsidP="007F792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19"/>
          <w:szCs w:val="19"/>
          <w:lang w:eastAsia="et-EE"/>
        </w:rPr>
      </w:pPr>
      <w:r w:rsidRPr="002659A7">
        <w:rPr>
          <w:rStyle w:val="Strong"/>
          <w:rFonts w:ascii="Times New Roman" w:hAnsi="Times New Roman" w:cs="Times New Roman"/>
          <w:sz w:val="19"/>
          <w:szCs w:val="19"/>
        </w:rPr>
        <w:t xml:space="preserve">EV kodanikule ja Eesti elamisluba omavale isikule </w:t>
      </w:r>
      <w:r w:rsidRPr="002659A7">
        <w:rPr>
          <w:rFonts w:ascii="Times New Roman" w:eastAsia="Times New Roman" w:hAnsi="Times New Roman" w:cs="Times New Roman"/>
          <w:sz w:val="19"/>
          <w:szCs w:val="19"/>
          <w:lang w:eastAsia="et-EE"/>
        </w:rPr>
        <w:t>helistatakse ja pakutakse teine proovi andmise aeg avalikus testimise punktis üle Eesti.</w:t>
      </w:r>
    </w:p>
    <w:p w14:paraId="7372C641" w14:textId="77777777" w:rsidR="007F7927" w:rsidRPr="002659A7" w:rsidRDefault="007F7927" w:rsidP="007F792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19"/>
          <w:szCs w:val="19"/>
          <w:lang w:eastAsia="et-EE"/>
        </w:rPr>
      </w:pPr>
      <w:r w:rsidRPr="002659A7">
        <w:rPr>
          <w:rStyle w:val="Strong"/>
          <w:rFonts w:ascii="Times New Roman" w:hAnsi="Times New Roman" w:cs="Times New Roman"/>
          <w:sz w:val="19"/>
          <w:szCs w:val="19"/>
        </w:rPr>
        <w:t>Välismaalasel tuleb</w:t>
      </w:r>
      <w:r w:rsidRPr="002659A7">
        <w:rPr>
          <w:rFonts w:ascii="Times New Roman" w:eastAsia="Times New Roman" w:hAnsi="Times New Roman" w:cs="Times New Roman"/>
          <w:sz w:val="19"/>
          <w:szCs w:val="19"/>
          <w:lang w:eastAsia="et-EE"/>
        </w:rPr>
        <w:t xml:space="preserve"> leida endale sobiv testimise koht ja teenuse </w:t>
      </w:r>
      <w:proofErr w:type="spellStart"/>
      <w:r w:rsidRPr="002659A7">
        <w:rPr>
          <w:rFonts w:ascii="Times New Roman" w:eastAsia="Times New Roman" w:hAnsi="Times New Roman" w:cs="Times New Roman"/>
          <w:sz w:val="19"/>
          <w:szCs w:val="19"/>
          <w:lang w:eastAsia="et-EE"/>
        </w:rPr>
        <w:t>osutaja</w:t>
      </w:r>
      <w:proofErr w:type="spellEnd"/>
      <w:r w:rsidRPr="002659A7">
        <w:rPr>
          <w:rFonts w:ascii="Times New Roman" w:eastAsia="Times New Roman" w:hAnsi="Times New Roman" w:cs="Times New Roman"/>
          <w:sz w:val="19"/>
          <w:szCs w:val="19"/>
          <w:lang w:eastAsia="et-EE"/>
        </w:rPr>
        <w:t xml:space="preserve"> (nt SYNLAB Eesti OÜ, </w:t>
      </w:r>
      <w:proofErr w:type="spellStart"/>
      <w:r w:rsidRPr="002659A7">
        <w:rPr>
          <w:rFonts w:ascii="Times New Roman" w:eastAsia="Times New Roman" w:hAnsi="Times New Roman" w:cs="Times New Roman"/>
          <w:sz w:val="19"/>
          <w:szCs w:val="19"/>
          <w:lang w:eastAsia="et-EE"/>
        </w:rPr>
        <w:t>Medicum</w:t>
      </w:r>
      <w:proofErr w:type="spellEnd"/>
      <w:r w:rsidRPr="002659A7">
        <w:rPr>
          <w:rFonts w:ascii="Times New Roman" w:eastAsia="Times New Roman" w:hAnsi="Times New Roman" w:cs="Times New Roman"/>
          <w:sz w:val="19"/>
          <w:szCs w:val="19"/>
          <w:lang w:eastAsia="et-EE"/>
        </w:rPr>
        <w:t xml:space="preserve"> AS, </w:t>
      </w:r>
      <w:proofErr w:type="spellStart"/>
      <w:r w:rsidRPr="002659A7">
        <w:rPr>
          <w:rFonts w:ascii="Times New Roman" w:eastAsia="Times New Roman" w:hAnsi="Times New Roman" w:cs="Times New Roman"/>
          <w:sz w:val="19"/>
          <w:szCs w:val="19"/>
          <w:lang w:eastAsia="et-EE"/>
        </w:rPr>
        <w:t>Qvalitas</w:t>
      </w:r>
      <w:proofErr w:type="spellEnd"/>
      <w:r w:rsidRPr="002659A7">
        <w:rPr>
          <w:rFonts w:ascii="Times New Roman" w:eastAsia="Times New Roman" w:hAnsi="Times New Roman" w:cs="Times New Roman"/>
          <w:sz w:val="19"/>
          <w:szCs w:val="19"/>
          <w:lang w:eastAsia="et-EE"/>
        </w:rPr>
        <w:t xml:space="preserve"> Arstikeskus AS, Arstikeskus </w:t>
      </w:r>
      <w:proofErr w:type="spellStart"/>
      <w:r w:rsidRPr="002659A7">
        <w:rPr>
          <w:rFonts w:ascii="Times New Roman" w:eastAsia="Times New Roman" w:hAnsi="Times New Roman" w:cs="Times New Roman"/>
          <w:sz w:val="19"/>
          <w:szCs w:val="19"/>
          <w:lang w:eastAsia="et-EE"/>
        </w:rPr>
        <w:t>Confido</w:t>
      </w:r>
      <w:proofErr w:type="spellEnd"/>
      <w:r w:rsidRPr="002659A7">
        <w:rPr>
          <w:rFonts w:ascii="Times New Roman" w:eastAsia="Times New Roman" w:hAnsi="Times New Roman" w:cs="Times New Roman"/>
          <w:sz w:val="19"/>
          <w:szCs w:val="19"/>
          <w:lang w:eastAsia="et-EE"/>
        </w:rPr>
        <w:t xml:space="preserve"> OÜ jt).</w:t>
      </w:r>
    </w:p>
    <w:p w14:paraId="152CAB38" w14:textId="77777777" w:rsidR="007F7927" w:rsidRPr="002659A7" w:rsidRDefault="007F7927" w:rsidP="007F7927">
      <w:pPr>
        <w:pStyle w:val="ListParagraph"/>
        <w:jc w:val="both"/>
        <w:rPr>
          <w:rFonts w:ascii="Times New Roman" w:eastAsia="Times New Roman" w:hAnsi="Times New Roman" w:cs="Times New Roman"/>
          <w:sz w:val="19"/>
          <w:szCs w:val="19"/>
          <w:lang w:eastAsia="et-EE"/>
        </w:rPr>
      </w:pPr>
      <w:r w:rsidRPr="002659A7">
        <w:rPr>
          <w:rFonts w:ascii="Times New Roman" w:eastAsia="Times New Roman" w:hAnsi="Times New Roman" w:cs="Times New Roman"/>
          <w:sz w:val="19"/>
          <w:szCs w:val="19"/>
          <w:lang w:eastAsia="et-EE"/>
        </w:rPr>
        <w:t xml:space="preserve">Aja saab broneerida aadressilt </w:t>
      </w:r>
      <w:hyperlink r:id="rId12" w:history="1">
        <w:r w:rsidRPr="002659A7">
          <w:rPr>
            <w:rStyle w:val="Hyperlink"/>
            <w:rFonts w:ascii="Times New Roman" w:eastAsia="Times New Roman" w:hAnsi="Times New Roman" w:cs="Times New Roman"/>
            <w:color w:val="auto"/>
            <w:sz w:val="19"/>
            <w:szCs w:val="19"/>
            <w:lang w:eastAsia="et-EE"/>
          </w:rPr>
          <w:t>www.koroonatestimine.ee</w:t>
        </w:r>
      </w:hyperlink>
      <w:r w:rsidRPr="002659A7">
        <w:rPr>
          <w:rFonts w:ascii="Times New Roman" w:eastAsia="Times New Roman" w:hAnsi="Times New Roman" w:cs="Times New Roman"/>
          <w:sz w:val="19"/>
          <w:szCs w:val="19"/>
          <w:lang w:eastAsia="et-EE"/>
        </w:rPr>
        <w:t xml:space="preserve"> või helistades:</w:t>
      </w:r>
    </w:p>
    <w:p w14:paraId="6DB143B4" w14:textId="77777777" w:rsidR="007F7927" w:rsidRPr="002659A7" w:rsidRDefault="007F7927" w:rsidP="007F7927">
      <w:pPr>
        <w:pStyle w:val="ListParagraph"/>
        <w:jc w:val="both"/>
        <w:rPr>
          <w:rFonts w:ascii="Times New Roman" w:eastAsia="Times New Roman" w:hAnsi="Times New Roman" w:cs="Times New Roman"/>
          <w:sz w:val="19"/>
          <w:szCs w:val="19"/>
          <w:lang w:eastAsia="et-EE"/>
        </w:rPr>
      </w:pPr>
    </w:p>
    <w:p w14:paraId="447F51B8" w14:textId="77777777" w:rsidR="007F7927" w:rsidRPr="002659A7" w:rsidRDefault="007F7927" w:rsidP="007F7927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19"/>
          <w:szCs w:val="19"/>
          <w:lang w:eastAsia="et-EE"/>
        </w:rPr>
      </w:pPr>
      <w:r w:rsidRPr="002659A7">
        <w:rPr>
          <w:rFonts w:ascii="Times New Roman" w:hAnsi="Times New Roman" w:cs="Times New Roman"/>
          <w:sz w:val="19"/>
          <w:szCs w:val="19"/>
        </w:rPr>
        <w:t>SYNLAB Eesti OÜ klienditoe telefonil 17123 (E-R 8.00 - 18.00);</w:t>
      </w:r>
    </w:p>
    <w:p w14:paraId="636EC719" w14:textId="77777777" w:rsidR="007F7927" w:rsidRPr="002659A7" w:rsidRDefault="007F7927" w:rsidP="007F792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2659A7">
        <w:rPr>
          <w:rFonts w:ascii="Times New Roman" w:hAnsi="Times New Roman" w:cs="Times New Roman"/>
          <w:sz w:val="19"/>
          <w:szCs w:val="19"/>
        </w:rPr>
        <w:t>Medicum</w:t>
      </w:r>
      <w:proofErr w:type="spellEnd"/>
      <w:r w:rsidRPr="002659A7">
        <w:rPr>
          <w:rFonts w:ascii="Times New Roman" w:hAnsi="Times New Roman" w:cs="Times New Roman"/>
          <w:sz w:val="19"/>
          <w:szCs w:val="19"/>
        </w:rPr>
        <w:t xml:space="preserve"> AS (Tallinn) telefonil 6050681 (E-R 9.00 - 17.00);</w:t>
      </w:r>
    </w:p>
    <w:p w14:paraId="2BD90052" w14:textId="77777777" w:rsidR="007F7927" w:rsidRPr="002659A7" w:rsidRDefault="007F7927" w:rsidP="007F792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2659A7">
        <w:rPr>
          <w:rFonts w:ascii="Times New Roman" w:hAnsi="Times New Roman" w:cs="Times New Roman"/>
          <w:sz w:val="19"/>
          <w:szCs w:val="19"/>
        </w:rPr>
        <w:t>Qvalitas</w:t>
      </w:r>
      <w:proofErr w:type="spellEnd"/>
      <w:r w:rsidRPr="002659A7">
        <w:rPr>
          <w:rFonts w:ascii="Times New Roman" w:hAnsi="Times New Roman" w:cs="Times New Roman"/>
          <w:sz w:val="19"/>
          <w:szCs w:val="19"/>
        </w:rPr>
        <w:t xml:space="preserve"> Arstikeskus AS telefonil 6051500 (E-N 8.00 - 18.00, R 8.00 - 17.00);</w:t>
      </w:r>
    </w:p>
    <w:p w14:paraId="3EEE1564" w14:textId="77777777" w:rsidR="007F7927" w:rsidRPr="002659A7" w:rsidRDefault="007F7927" w:rsidP="007F792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2659A7">
        <w:rPr>
          <w:rFonts w:ascii="Times New Roman" w:hAnsi="Times New Roman" w:cs="Times New Roman"/>
          <w:sz w:val="19"/>
          <w:szCs w:val="19"/>
        </w:rPr>
        <w:t>Confido</w:t>
      </w:r>
      <w:proofErr w:type="spellEnd"/>
      <w:r w:rsidRPr="002659A7">
        <w:rPr>
          <w:rFonts w:ascii="Times New Roman" w:hAnsi="Times New Roman" w:cs="Times New Roman"/>
          <w:sz w:val="19"/>
          <w:szCs w:val="19"/>
        </w:rPr>
        <w:t xml:space="preserve"> OÜ (Tallinn) telefonil 1330.</w:t>
      </w:r>
    </w:p>
    <w:p w14:paraId="4EB781BB" w14:textId="77777777" w:rsidR="007F7927" w:rsidRPr="002659A7" w:rsidRDefault="007F7927" w:rsidP="007F7927">
      <w:pPr>
        <w:jc w:val="both"/>
        <w:rPr>
          <w:rFonts w:ascii="Times New Roman" w:hAnsi="Times New Roman" w:cs="Times New Roman"/>
          <w:sz w:val="19"/>
          <w:szCs w:val="19"/>
        </w:rPr>
      </w:pPr>
    </w:p>
    <w:p w14:paraId="70F8CC0E" w14:textId="77777777" w:rsidR="007F7927" w:rsidRPr="002659A7" w:rsidRDefault="007F7927" w:rsidP="007F7927">
      <w:pPr>
        <w:jc w:val="both"/>
        <w:rPr>
          <w:rFonts w:ascii="Times New Roman" w:hAnsi="Times New Roman" w:cs="Times New Roman"/>
          <w:sz w:val="19"/>
          <w:szCs w:val="19"/>
        </w:rPr>
      </w:pPr>
      <w:r w:rsidRPr="002659A7">
        <w:rPr>
          <w:rFonts w:ascii="Times New Roman" w:hAnsi="Times New Roman" w:cs="Times New Roman"/>
          <w:sz w:val="19"/>
          <w:szCs w:val="19"/>
        </w:rPr>
        <w:t xml:space="preserve">Täiendavat teavet testimise kohta vaata </w:t>
      </w:r>
      <w:hyperlink r:id="rId13" w:history="1">
        <w:r w:rsidRPr="002659A7">
          <w:rPr>
            <w:rStyle w:val="Hyperlink"/>
            <w:rFonts w:ascii="Times New Roman" w:hAnsi="Times New Roman" w:cs="Times New Roman"/>
            <w:i/>
            <w:color w:val="auto"/>
            <w:sz w:val="19"/>
            <w:szCs w:val="19"/>
          </w:rPr>
          <w:t>https://www.terviseamet.ee/et/uudised/homsest-saavad-riskiriigist-naasjad-lennujaamas-ja-sadamas-koroonaviiruse-testi-teha</w:t>
        </w:r>
      </w:hyperlink>
      <w:r w:rsidRPr="002659A7">
        <w:rPr>
          <w:rFonts w:ascii="Times New Roman" w:hAnsi="Times New Roman" w:cs="Times New Roman"/>
          <w:sz w:val="19"/>
          <w:szCs w:val="19"/>
        </w:rPr>
        <w:t xml:space="preserve">. Teave riskiriikide ja karantiininõuete kohta on Välisministeeriumi veebilehel: </w:t>
      </w:r>
      <w:hyperlink r:id="rId14" w:history="1">
        <w:r w:rsidRPr="002659A7">
          <w:rPr>
            <w:rStyle w:val="Hyperlink"/>
            <w:rFonts w:ascii="Times New Roman" w:hAnsi="Times New Roman" w:cs="Times New Roman"/>
            <w:i/>
            <w:color w:val="auto"/>
            <w:sz w:val="19"/>
            <w:szCs w:val="19"/>
          </w:rPr>
          <w:t>https://vm.ee/et/teave-riikide-ja-karantiininouete-kohta-euroopast-saabujateleL</w:t>
        </w:r>
      </w:hyperlink>
      <w:r w:rsidRPr="002659A7">
        <w:rPr>
          <w:rFonts w:ascii="Times New Roman" w:hAnsi="Times New Roman" w:cs="Times New Roman"/>
          <w:sz w:val="19"/>
          <w:szCs w:val="19"/>
        </w:rPr>
        <w:t>.</w:t>
      </w:r>
    </w:p>
    <w:p w14:paraId="13B92F39" w14:textId="77777777" w:rsidR="007F7927" w:rsidRPr="002659A7" w:rsidRDefault="007F7927" w:rsidP="007F7927">
      <w:pPr>
        <w:jc w:val="both"/>
        <w:rPr>
          <w:rFonts w:ascii="Times New Roman" w:hAnsi="Times New Roman" w:cs="Times New Roman"/>
          <w:sz w:val="19"/>
          <w:szCs w:val="19"/>
        </w:rPr>
      </w:pPr>
    </w:p>
    <w:p w14:paraId="4255542E" w14:textId="77777777" w:rsidR="007F7927" w:rsidRPr="002659A7" w:rsidRDefault="007F7927" w:rsidP="007F7927">
      <w:pPr>
        <w:jc w:val="both"/>
        <w:rPr>
          <w:rFonts w:ascii="Times New Roman" w:hAnsi="Times New Roman" w:cs="Times New Roman"/>
          <w:b/>
          <w:sz w:val="19"/>
          <w:szCs w:val="19"/>
        </w:rPr>
      </w:pPr>
      <w:r w:rsidRPr="002659A7">
        <w:rPr>
          <w:rFonts w:ascii="Times New Roman" w:hAnsi="Times New Roman" w:cs="Times New Roman"/>
          <w:b/>
          <w:sz w:val="19"/>
          <w:szCs w:val="19"/>
        </w:rPr>
        <w:t>Liikumispiiranguid puudutavat teavet (sh reisile minekul ja sealt naasmisel) saab riigi infotelefonilt 1247.</w:t>
      </w:r>
    </w:p>
    <w:p w14:paraId="5E8B4492" w14:textId="77777777" w:rsidR="007802A4" w:rsidRPr="002659A7" w:rsidRDefault="007802A4"/>
    <w:sectPr w:rsidR="007802A4" w:rsidRPr="002659A7" w:rsidSect="00885EA5">
      <w:footerReference w:type="default" r:id="rId15"/>
      <w:pgSz w:w="11906" w:h="16838"/>
      <w:pgMar w:top="1440" w:right="1080" w:bottom="1135" w:left="108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DF906" w14:textId="77777777" w:rsidR="008F0094" w:rsidRDefault="008F0094" w:rsidP="009317FF">
      <w:r>
        <w:separator/>
      </w:r>
    </w:p>
  </w:endnote>
  <w:endnote w:type="continuationSeparator" w:id="0">
    <w:p w14:paraId="0D0AFB03" w14:textId="77777777" w:rsidR="008F0094" w:rsidRDefault="008F0094" w:rsidP="0093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B76A" w14:textId="77777777" w:rsidR="009317FF" w:rsidRPr="00981CC5" w:rsidRDefault="009317FF" w:rsidP="009317FF">
    <w:pPr>
      <w:pStyle w:val="BodyText"/>
      <w:jc w:val="both"/>
      <w:rPr>
        <w:b w:val="0"/>
        <w:sz w:val="19"/>
        <w:szCs w:val="19"/>
      </w:rPr>
    </w:pPr>
    <w:r w:rsidRPr="00981CC5">
      <w:rPr>
        <w:b w:val="0"/>
        <w:sz w:val="19"/>
        <w:szCs w:val="19"/>
      </w:rPr>
      <w:t xml:space="preserve">Andmekaitsetingimustest loe lähemalt Terviseameti veebilehelt või võta ühendust </w:t>
    </w:r>
    <w:hyperlink r:id="rId1" w:history="1">
      <w:r w:rsidRPr="00AA55A1">
        <w:rPr>
          <w:rStyle w:val="Hyperlink"/>
          <w:b w:val="0"/>
          <w:sz w:val="19"/>
          <w:szCs w:val="19"/>
        </w:rPr>
        <w:t>info@terviseamet.ee</w:t>
      </w:r>
    </w:hyperlink>
    <w:r w:rsidRPr="00981CC5">
      <w:rPr>
        <w:b w:val="0"/>
        <w:sz w:val="19"/>
        <w:szCs w:val="19"/>
      </w:rPr>
      <w:t>.</w:t>
    </w:r>
  </w:p>
  <w:p w14:paraId="50BE4821" w14:textId="77777777" w:rsidR="009317FF" w:rsidRDefault="00931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CD86C" w14:textId="77777777" w:rsidR="008F0094" w:rsidRDefault="008F0094" w:rsidP="009317FF">
      <w:r>
        <w:separator/>
      </w:r>
    </w:p>
  </w:footnote>
  <w:footnote w:type="continuationSeparator" w:id="0">
    <w:p w14:paraId="13ADDBB1" w14:textId="77777777" w:rsidR="008F0094" w:rsidRDefault="008F0094" w:rsidP="00931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2E8A"/>
    <w:multiLevelType w:val="multilevel"/>
    <w:tmpl w:val="042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4ECC2F39"/>
    <w:multiLevelType w:val="hybridMultilevel"/>
    <w:tmpl w:val="77E4FD6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211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3568D"/>
    <w:multiLevelType w:val="multilevel"/>
    <w:tmpl w:val="042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0D"/>
    <w:rsid w:val="00014314"/>
    <w:rsid w:val="00176E7F"/>
    <w:rsid w:val="00192DEE"/>
    <w:rsid w:val="001A3952"/>
    <w:rsid w:val="002659A7"/>
    <w:rsid w:val="00280B2A"/>
    <w:rsid w:val="00302E86"/>
    <w:rsid w:val="003423BA"/>
    <w:rsid w:val="003D078B"/>
    <w:rsid w:val="004155B5"/>
    <w:rsid w:val="00432A5F"/>
    <w:rsid w:val="004452DD"/>
    <w:rsid w:val="00517AAD"/>
    <w:rsid w:val="00627E48"/>
    <w:rsid w:val="006519DB"/>
    <w:rsid w:val="007802A4"/>
    <w:rsid w:val="007B2446"/>
    <w:rsid w:val="007E1311"/>
    <w:rsid w:val="007F7927"/>
    <w:rsid w:val="0088221E"/>
    <w:rsid w:val="008828AC"/>
    <w:rsid w:val="00885EA5"/>
    <w:rsid w:val="008F0094"/>
    <w:rsid w:val="0090224E"/>
    <w:rsid w:val="009317FF"/>
    <w:rsid w:val="00A4351B"/>
    <w:rsid w:val="00AB6862"/>
    <w:rsid w:val="00AC570D"/>
    <w:rsid w:val="00AE5DEE"/>
    <w:rsid w:val="00B70C55"/>
    <w:rsid w:val="00B7411D"/>
    <w:rsid w:val="00B959C8"/>
    <w:rsid w:val="00BE48C6"/>
    <w:rsid w:val="00C3219E"/>
    <w:rsid w:val="00CA4817"/>
    <w:rsid w:val="00CA5EB3"/>
    <w:rsid w:val="00CC2218"/>
    <w:rsid w:val="00D90A57"/>
    <w:rsid w:val="00DA453B"/>
    <w:rsid w:val="00DC17AB"/>
    <w:rsid w:val="00E26B3F"/>
    <w:rsid w:val="00E334A5"/>
    <w:rsid w:val="00E47B45"/>
    <w:rsid w:val="00EB59C6"/>
    <w:rsid w:val="00EC5A6E"/>
    <w:rsid w:val="00F26180"/>
    <w:rsid w:val="00F7584E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0C003"/>
  <w15:chartTrackingRefBased/>
  <w15:docId w15:val="{0E6418BD-41C7-486D-8E21-7D3BBA7F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927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F7927"/>
    <w:pPr>
      <w:widowControl w:val="0"/>
      <w:autoSpaceDE w:val="0"/>
      <w:autoSpaceDN w:val="0"/>
      <w:spacing w:before="65"/>
      <w:ind w:left="3035" w:right="303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F79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F7927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F7927"/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7F79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9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79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17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7FF"/>
  </w:style>
  <w:style w:type="paragraph" w:styleId="Footer">
    <w:name w:val="footer"/>
    <w:basedOn w:val="Normal"/>
    <w:link w:val="FooterChar"/>
    <w:uiPriority w:val="99"/>
    <w:unhideWhenUsed/>
    <w:rsid w:val="009317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7FF"/>
  </w:style>
  <w:style w:type="paragraph" w:styleId="FootnoteText">
    <w:name w:val="footnote text"/>
    <w:basedOn w:val="Normal"/>
    <w:link w:val="FootnoteTextChar"/>
    <w:uiPriority w:val="99"/>
    <w:semiHidden/>
    <w:unhideWhenUsed/>
    <w:rsid w:val="00D90A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A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0A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47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B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B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viseamet.ee/et/uuskoroonaviirus/sumptomid" TargetMode="External"/><Relationship Id="rId13" Type="http://schemas.openxmlformats.org/officeDocument/2006/relationships/hyperlink" Target="https://www.terviseamet.ee/et/uudised/homsest-saavad-riskiriigist-naasjad-lennujaamas-ja-sadamas-koroonaviiruse-testi-teh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roonatestimine.e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gilugu.e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erviseamet.ee/et/uuskoroonaviirus/viirusest-hoidum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309102020002?leiaKehtiv" TargetMode="External"/><Relationship Id="rId14" Type="http://schemas.openxmlformats.org/officeDocument/2006/relationships/hyperlink" Target="https://vm.ee/et/teave-riikide-ja-karantiininouete-kohta-euroopast-saabujatele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rviseame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CF952-1072-4E53-801D-B4AA6F10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1296</Words>
  <Characters>7522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Sotsiaalministeerium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Kerstin-Gertrud Kärblane</dc:creator>
  <cp:keywords/>
  <dc:description/>
  <cp:lastModifiedBy>Tago Trei</cp:lastModifiedBy>
  <cp:revision>4</cp:revision>
  <dcterms:created xsi:type="dcterms:W3CDTF">2021-01-07T11:34:00Z</dcterms:created>
  <dcterms:modified xsi:type="dcterms:W3CDTF">2021-01-08T12:08:00Z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