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FF" w:rsidRDefault="00736DFF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TEADE </w:t>
      </w:r>
    </w:p>
    <w:p w:rsidR="00736DFF" w:rsidRDefault="00490EA7">
      <w:pPr>
        <w:pStyle w:val="Default"/>
        <w:rPr>
          <w:b/>
          <w:bCs/>
        </w:rPr>
      </w:pPr>
      <w:r>
        <w:rPr>
          <w:b/>
          <w:bCs/>
        </w:rPr>
        <w:t>Korruptsioonijuhtumi kohta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  <w:r>
        <w:t>Nimi</w:t>
      </w:r>
    </w:p>
    <w:p w:rsidR="00736DFF" w:rsidRDefault="00736DFF">
      <w:pPr>
        <w:pStyle w:val="Default"/>
      </w:pPr>
      <w:r>
        <w:t>Isikukood</w:t>
      </w:r>
    </w:p>
    <w:p w:rsidR="00736DFF" w:rsidRDefault="00736DFF">
      <w:pPr>
        <w:pStyle w:val="Default"/>
      </w:pPr>
      <w:r>
        <w:t>Töökoht/õppeasutus</w:t>
      </w:r>
    </w:p>
    <w:p w:rsidR="00736DFF" w:rsidRDefault="00736DFF">
      <w:pPr>
        <w:pStyle w:val="Default"/>
      </w:pPr>
      <w:r>
        <w:t>Elu- või asukoht (postiaadress)</w:t>
      </w:r>
    </w:p>
    <w:p w:rsidR="00736DFF" w:rsidRDefault="00736DFF">
      <w:pPr>
        <w:pStyle w:val="Default"/>
      </w:pPr>
      <w:r>
        <w:t>Telefoninumber</w:t>
      </w:r>
    </w:p>
    <w:p w:rsidR="00736DFF" w:rsidRDefault="00736DFF">
      <w:pPr>
        <w:pStyle w:val="Default"/>
      </w:pPr>
      <w:r>
        <w:t>E-mail</w:t>
      </w:r>
    </w:p>
    <w:p w:rsidR="00736DFF" w:rsidRDefault="00736DFF">
      <w:pPr>
        <w:pStyle w:val="Default"/>
      </w:pPr>
      <w:r>
        <w:t>Korruptiivse teo kirjeldus:</w:t>
      </w:r>
    </w:p>
    <w:p w:rsidR="00736DFF" w:rsidRDefault="00736DFF">
      <w:pPr>
        <w:pStyle w:val="Default"/>
      </w:pPr>
      <w:r>
        <w:t>Toimumise aeg</w:t>
      </w:r>
      <w:r w:rsidR="00490EA7">
        <w:t>:</w:t>
      </w:r>
    </w:p>
    <w:p w:rsidR="00736DFF" w:rsidRDefault="00736DFF">
      <w:pPr>
        <w:pStyle w:val="Default"/>
      </w:pPr>
    </w:p>
    <w:p w:rsidR="00736DFF" w:rsidRDefault="00736DFF">
      <w:pPr>
        <w:pStyle w:val="Default"/>
        <w:rPr>
          <w:b/>
          <w:bCs/>
        </w:rPr>
      </w:pPr>
      <w:r>
        <w:rPr>
          <w:b/>
          <w:bCs/>
        </w:rPr>
        <w:t>Toimumise koht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  <w:rPr>
          <w:b/>
          <w:bCs/>
        </w:rPr>
      </w:pPr>
      <w:r>
        <w:rPr>
          <w:b/>
          <w:bCs/>
        </w:rPr>
        <w:t>Võimaliku toimepanija isikuandmed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  <w:rPr>
          <w:b/>
          <w:bCs/>
        </w:rPr>
      </w:pPr>
      <w:r>
        <w:rPr>
          <w:b/>
          <w:bCs/>
        </w:rPr>
        <w:t>Tegu (mida ja kuidas tehti?)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  <w:rPr>
          <w:b/>
          <w:bCs/>
        </w:rPr>
      </w:pPr>
      <w:r>
        <w:rPr>
          <w:b/>
          <w:bCs/>
        </w:rPr>
        <w:t>Teo tagajärg (tekkinud või tekkida võiv kahju)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  <w:rPr>
          <w:b/>
          <w:bCs/>
        </w:rPr>
      </w:pPr>
      <w:r>
        <w:rPr>
          <w:b/>
          <w:bCs/>
        </w:rPr>
        <w:t>Tõendid (dokumendid, tunnistajad või muu)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  <w:r>
        <w:t>Olen teadlik, et teadvalt valekaebuse esitamine kuriteo toimepanemise kohta teise isiku poolt on karistatav rahalise karistuse või kuni üheaastase vangistusega</w:t>
      </w:r>
      <w:r w:rsidR="00490EA7">
        <w:t>; sama teo eest, kui sellega on kaasnenud tõendite kunstlik loomine on karistatav rahalise karistuse või kuni viieaastase vangistusega; kui aga nimetatud teod on toime pannud juriidiline isik siis see on karistatav rahalise karistusega</w:t>
      </w:r>
      <w:r>
        <w:t xml:space="preserve"> vastavalt Karistusseadustiku (RT I, 2001, 61, 364) § 319.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  <w:r>
        <w:t>Allkiri</w:t>
      </w: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</w:p>
    <w:p w:rsidR="00736DFF" w:rsidRDefault="00736DFF">
      <w:pPr>
        <w:pStyle w:val="Default"/>
      </w:pPr>
      <w:r>
        <w:t>Kuupäev</w:t>
      </w:r>
    </w:p>
    <w:sectPr w:rsidR="00736DFF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7"/>
    <w:rsid w:val="00490EA7"/>
    <w:rsid w:val="00736DFF"/>
    <w:rsid w:val="00A80D34"/>
    <w:rsid w:val="00C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3A7F00-E96A-468F-BAEB-8B3C5C9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  <w:lang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  <w:pPr>
      <w:spacing w:after="0"/>
    </w:pPr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Ombler</dc:creator>
  <cp:keywords/>
  <dc:description/>
  <cp:lastModifiedBy>Valter-Kristjan Oberg</cp:lastModifiedBy>
  <cp:revision>2</cp:revision>
  <cp:lastPrinted>2112-12-31T21:00:00Z</cp:lastPrinted>
  <dcterms:created xsi:type="dcterms:W3CDTF">2018-07-24T08:23:00Z</dcterms:created>
  <dcterms:modified xsi:type="dcterms:W3CDTF">2018-07-24T08:23:00Z</dcterms:modified>
</cp:coreProperties>
</file>